
<file path=[Content_Types].xml><?xml version="1.0" encoding="utf-8"?>
<Types xmlns="http://schemas.openxmlformats.org/package/2006/content-types">
  <Override PartName="/docProps/core.xml" ContentType="application/vnd.openxmlformats-package.core-properties+xml"/>
  <Override PartName="/docProps/app.xml" ContentType="application/vnd.openxmlformats-officedocument.extended-properties+xml"/>
  <Default Extension="jpeg" ContentType="image/jpeg"/>
  <Default Extension="xml" ContentType="application/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word/header1.xml" ContentType="application/vnd.openxmlformats-officedocument.wordprocessingml.header+xml"/>
  <Override PartName="/word/styles.xml" ContentType="application/vnd.openxmlformats-officedocument.wordprocessingml.styles+xml"/>
  <Override PartName="/word/settings.xml" ContentType="application/vnd.openxmlformats-officedocument.wordprocessingml.settings+xml"/>
  <Override PartName="/word/header2.xml" ContentType="application/vnd.openxmlformats-officedocument.wordprocessingml.header+xml"/>
  <Override PartName="/word/fontTable.xml" ContentType="application/vnd.openxmlformats-officedocument.wordprocessingml.fontTable+xml"/>
  <Override PartName="/word/document.xml" ContentType="application/vnd.openxmlformats-officedocument.wordprocessingml.document.main+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7EF8" w:rsidRPr="00A17EF8" w:rsidRDefault="00A17EF8" w:rsidP="00A17EF8">
      <w:pPr>
        <w:widowControl w:val="0"/>
        <w:tabs>
          <w:tab w:val="clear" w:pos="720"/>
        </w:tabs>
        <w:autoSpaceDE w:val="0"/>
        <w:autoSpaceDN w:val="0"/>
        <w:adjustRightInd w:val="0"/>
        <w:spacing w:after="160"/>
        <w:rPr>
          <w:rFonts w:ascii="Verdana" w:hAnsi="Verdana" w:cs="Times"/>
          <w:sz w:val="32"/>
          <w:szCs w:val="32"/>
        </w:rPr>
      </w:pPr>
    </w:p>
    <w:p w:rsidR="00A17EF8" w:rsidRPr="00A17EF8" w:rsidRDefault="00A17EF8" w:rsidP="00A17EF8">
      <w:pPr>
        <w:widowControl w:val="0"/>
        <w:tabs>
          <w:tab w:val="clear" w:pos="720"/>
        </w:tabs>
        <w:autoSpaceDE w:val="0"/>
        <w:autoSpaceDN w:val="0"/>
        <w:adjustRightInd w:val="0"/>
        <w:spacing w:after="420"/>
        <w:jc w:val="center"/>
        <w:rPr>
          <w:rFonts w:ascii="Verdana" w:hAnsi="Verdana" w:cs="Times"/>
          <w:b/>
          <w:bCs/>
          <w:szCs w:val="64"/>
          <w:u w:val="single"/>
        </w:rPr>
      </w:pPr>
      <w:r w:rsidRPr="00A17EF8">
        <w:rPr>
          <w:rFonts w:ascii="Verdana" w:hAnsi="Verdana" w:cs="Times"/>
          <w:b/>
          <w:bCs/>
          <w:szCs w:val="64"/>
          <w:u w:val="single"/>
        </w:rPr>
        <w:t>The Kentucky Resolutions of 1798</w:t>
      </w:r>
    </w:p>
    <w:p w:rsidR="00A17EF8" w:rsidRPr="00A17EF8" w:rsidRDefault="00A17EF8" w:rsidP="00A17EF8">
      <w:pPr>
        <w:widowControl w:val="0"/>
        <w:tabs>
          <w:tab w:val="clear" w:pos="720"/>
        </w:tabs>
        <w:autoSpaceDE w:val="0"/>
        <w:autoSpaceDN w:val="0"/>
        <w:adjustRightInd w:val="0"/>
        <w:spacing w:after="320"/>
        <w:rPr>
          <w:rFonts w:ascii="Verdana" w:hAnsi="Verdana" w:cs="Times"/>
          <w:sz w:val="22"/>
          <w:szCs w:val="32"/>
        </w:rPr>
      </w:pPr>
      <w:r w:rsidRPr="00A17EF8">
        <w:rPr>
          <w:rFonts w:ascii="Verdana" w:hAnsi="Verdana" w:cs="Times"/>
          <w:sz w:val="22"/>
          <w:szCs w:val="32"/>
        </w:rPr>
        <w:t xml:space="preserve">1. </w:t>
      </w:r>
      <w:r w:rsidRPr="00A17EF8">
        <w:rPr>
          <w:rFonts w:ascii="Verdana" w:hAnsi="Verdana" w:cs="Times"/>
          <w:i/>
          <w:iCs/>
          <w:sz w:val="22"/>
          <w:szCs w:val="32"/>
        </w:rPr>
        <w:t>Resolved</w:t>
      </w:r>
      <w:r w:rsidRPr="00A17EF8">
        <w:rPr>
          <w:rFonts w:ascii="Verdana" w:hAnsi="Verdana" w:cs="Times"/>
          <w:sz w:val="22"/>
          <w:szCs w:val="32"/>
        </w:rPr>
        <w:t xml:space="preserve">, That the several States composing, the United States of America, are not united on the principle of unlimited submission to their general government; but that, by a compact under the style and title of a Constitution for the United States, and of amendments thereto, they constituted a general government for special purposes — delegated to that government certain definite powers, reserving, each State to itself, the residuary mass of right to their own self-government; and that </w:t>
      </w:r>
      <w:proofErr w:type="spellStart"/>
      <w:r w:rsidRPr="00A17EF8">
        <w:rPr>
          <w:rFonts w:ascii="Verdana" w:hAnsi="Verdana" w:cs="Times"/>
          <w:sz w:val="22"/>
          <w:szCs w:val="32"/>
        </w:rPr>
        <w:t>whensoever</w:t>
      </w:r>
      <w:proofErr w:type="spellEnd"/>
      <w:r w:rsidRPr="00A17EF8">
        <w:rPr>
          <w:rFonts w:ascii="Verdana" w:hAnsi="Verdana" w:cs="Times"/>
          <w:sz w:val="22"/>
          <w:szCs w:val="32"/>
        </w:rPr>
        <w:t xml:space="preserve"> the general government assumes </w:t>
      </w:r>
      <w:proofErr w:type="spellStart"/>
      <w:r w:rsidRPr="00A17EF8">
        <w:rPr>
          <w:rFonts w:ascii="Verdana" w:hAnsi="Verdana" w:cs="Times"/>
          <w:sz w:val="22"/>
          <w:szCs w:val="32"/>
        </w:rPr>
        <w:t>undelegated</w:t>
      </w:r>
      <w:proofErr w:type="spellEnd"/>
      <w:r w:rsidRPr="00A17EF8">
        <w:rPr>
          <w:rFonts w:ascii="Verdana" w:hAnsi="Verdana" w:cs="Times"/>
          <w:sz w:val="22"/>
          <w:szCs w:val="32"/>
        </w:rPr>
        <w:t xml:space="preserve"> powers, its acts are </w:t>
      </w:r>
      <w:proofErr w:type="spellStart"/>
      <w:r w:rsidRPr="00A17EF8">
        <w:rPr>
          <w:rFonts w:ascii="Verdana" w:hAnsi="Verdana" w:cs="Times"/>
          <w:sz w:val="22"/>
          <w:szCs w:val="32"/>
        </w:rPr>
        <w:t>unauthoritative</w:t>
      </w:r>
      <w:proofErr w:type="spellEnd"/>
      <w:r w:rsidRPr="00A17EF8">
        <w:rPr>
          <w:rFonts w:ascii="Verdana" w:hAnsi="Verdana" w:cs="Times"/>
          <w:sz w:val="22"/>
          <w:szCs w:val="32"/>
        </w:rPr>
        <w:t>, void, and of no force.</w:t>
      </w:r>
      <w:r>
        <w:rPr>
          <w:rFonts w:ascii="Verdana" w:hAnsi="Verdana" w:cs="Times"/>
          <w:sz w:val="22"/>
          <w:szCs w:val="32"/>
        </w:rPr>
        <w:t xml:space="preserve"> …</w:t>
      </w:r>
    </w:p>
    <w:p w:rsidR="00A17EF8" w:rsidRPr="00A17EF8" w:rsidRDefault="00A17EF8" w:rsidP="00A17EF8">
      <w:pPr>
        <w:widowControl w:val="0"/>
        <w:tabs>
          <w:tab w:val="clear" w:pos="720"/>
        </w:tabs>
        <w:autoSpaceDE w:val="0"/>
        <w:autoSpaceDN w:val="0"/>
        <w:adjustRightInd w:val="0"/>
        <w:spacing w:after="320"/>
        <w:rPr>
          <w:rFonts w:ascii="Verdana" w:hAnsi="Verdana" w:cs="Times"/>
          <w:sz w:val="22"/>
          <w:szCs w:val="32"/>
        </w:rPr>
      </w:pPr>
      <w:r w:rsidRPr="00A17EF8">
        <w:rPr>
          <w:rFonts w:ascii="Verdana" w:hAnsi="Verdana" w:cs="Times"/>
          <w:sz w:val="22"/>
          <w:szCs w:val="32"/>
        </w:rPr>
        <w:t xml:space="preserve">8th. </w:t>
      </w:r>
      <w:r w:rsidRPr="00A17EF8">
        <w:rPr>
          <w:rFonts w:ascii="Verdana" w:hAnsi="Verdana" w:cs="Times"/>
          <w:i/>
          <w:iCs/>
          <w:sz w:val="22"/>
          <w:szCs w:val="32"/>
        </w:rPr>
        <w:t>Resolved</w:t>
      </w:r>
      <w:r w:rsidRPr="00A17EF8">
        <w:rPr>
          <w:rFonts w:ascii="Verdana" w:hAnsi="Verdana" w:cs="Times"/>
          <w:sz w:val="22"/>
          <w:szCs w:val="32"/>
        </w:rPr>
        <w:t xml:space="preserve">, </w:t>
      </w:r>
      <w:proofErr w:type="gramStart"/>
      <w:r w:rsidRPr="00A17EF8">
        <w:rPr>
          <w:rFonts w:ascii="Verdana" w:hAnsi="Verdana" w:cs="Times"/>
          <w:sz w:val="22"/>
          <w:szCs w:val="32"/>
        </w:rPr>
        <w:t>That</w:t>
      </w:r>
      <w:proofErr w:type="gramEnd"/>
      <w:r w:rsidRPr="00A17EF8">
        <w:rPr>
          <w:rFonts w:ascii="Verdana" w:hAnsi="Verdana" w:cs="Times"/>
          <w:sz w:val="22"/>
          <w:szCs w:val="32"/>
        </w:rPr>
        <w:t xml:space="preserve"> </w:t>
      </w:r>
      <w:r>
        <w:rPr>
          <w:rFonts w:ascii="Verdana" w:hAnsi="Verdana" w:cs="Times"/>
          <w:sz w:val="22"/>
          <w:szCs w:val="32"/>
        </w:rPr>
        <w:t xml:space="preserve">… </w:t>
      </w:r>
      <w:r w:rsidRPr="00A17EF8">
        <w:rPr>
          <w:rFonts w:ascii="Verdana" w:hAnsi="Verdana" w:cs="Times"/>
          <w:sz w:val="22"/>
          <w:szCs w:val="32"/>
        </w:rPr>
        <w:t>where powers are assumed which have not been delegated, a nullification of the act is the rightful remedy</w:t>
      </w:r>
      <w:r>
        <w:rPr>
          <w:rFonts w:ascii="Verdana" w:hAnsi="Verdana" w:cs="Times"/>
          <w:sz w:val="22"/>
          <w:szCs w:val="32"/>
        </w:rPr>
        <w:t xml:space="preserve">. … </w:t>
      </w:r>
      <w:r w:rsidRPr="00A17EF8">
        <w:rPr>
          <w:rFonts w:ascii="Verdana" w:hAnsi="Verdana" w:cs="Times"/>
          <w:sz w:val="22"/>
          <w:szCs w:val="32"/>
        </w:rPr>
        <w:t xml:space="preserve">That </w:t>
      </w:r>
      <w:r w:rsidR="00C62DA0">
        <w:rPr>
          <w:rFonts w:ascii="Verdana" w:hAnsi="Verdana" w:cs="Times"/>
          <w:sz w:val="22"/>
          <w:szCs w:val="32"/>
        </w:rPr>
        <w:t xml:space="preserve">[other states] … </w:t>
      </w:r>
      <w:r w:rsidRPr="00A17EF8">
        <w:rPr>
          <w:rFonts w:ascii="Verdana" w:hAnsi="Verdana" w:cs="Times"/>
          <w:sz w:val="22"/>
          <w:szCs w:val="32"/>
        </w:rPr>
        <w:t>will concur in declaring these acts void, and of no force, and will each take measures of its own for providing that neither these acts, nor any others of the General Government not plainly and intentionally autho</w:t>
      </w:r>
      <w:r w:rsidR="00C62DA0">
        <w:rPr>
          <w:rFonts w:ascii="Verdana" w:hAnsi="Verdana" w:cs="Times"/>
          <w:sz w:val="22"/>
          <w:szCs w:val="32"/>
        </w:rPr>
        <w:t>rized by the Constitution, shall</w:t>
      </w:r>
      <w:r w:rsidRPr="00A17EF8">
        <w:rPr>
          <w:rFonts w:ascii="Verdana" w:hAnsi="Verdana" w:cs="Times"/>
          <w:sz w:val="22"/>
          <w:szCs w:val="32"/>
        </w:rPr>
        <w:t xml:space="preserve"> be exercised within their respective territories.</w:t>
      </w:r>
    </w:p>
    <w:p w:rsidR="008C562F" w:rsidRPr="00A17EF8" w:rsidRDefault="00A17EF8" w:rsidP="008C562F">
      <w:pPr>
        <w:widowControl w:val="0"/>
        <w:tabs>
          <w:tab w:val="clear" w:pos="720"/>
        </w:tabs>
        <w:autoSpaceDE w:val="0"/>
        <w:autoSpaceDN w:val="0"/>
        <w:adjustRightInd w:val="0"/>
        <w:jc w:val="center"/>
        <w:rPr>
          <w:rFonts w:ascii="Verdana" w:hAnsi="Verdana" w:cs="Times"/>
          <w:b/>
          <w:bCs/>
          <w:color w:val="B26800"/>
          <w:sz w:val="22"/>
          <w:szCs w:val="40"/>
          <w:u w:val="single" w:color="B26800"/>
        </w:rPr>
      </w:pPr>
      <w:r>
        <w:rPr>
          <w:rFonts w:ascii="Verdana" w:hAnsi="Verdana" w:cs="Times"/>
          <w:b/>
          <w:bCs/>
          <w:color w:val="1B2F54"/>
          <w:sz w:val="22"/>
          <w:szCs w:val="40"/>
          <w:u w:val="single"/>
        </w:rPr>
        <w:br w:type="page"/>
      </w:r>
      <w:r w:rsidR="00A843A3" w:rsidRPr="00A17EF8">
        <w:rPr>
          <w:rFonts w:ascii="Verdana" w:hAnsi="Verdana" w:cs="Times"/>
          <w:b/>
          <w:bCs/>
          <w:color w:val="1B2F54"/>
          <w:sz w:val="22"/>
          <w:szCs w:val="40"/>
          <w:u w:val="single"/>
        </w:rPr>
        <w:t>Andrew</w:t>
      </w:r>
      <w:r w:rsidR="008C562F" w:rsidRPr="00A17EF8">
        <w:rPr>
          <w:rFonts w:ascii="Verdana" w:hAnsi="Verdana" w:cs="Times"/>
          <w:b/>
          <w:bCs/>
          <w:color w:val="1B2F54"/>
          <w:sz w:val="22"/>
          <w:szCs w:val="40"/>
          <w:u w:val="single"/>
        </w:rPr>
        <w:t xml:space="preserve"> Jackson's </w:t>
      </w:r>
      <w:r w:rsidR="00A843A3" w:rsidRPr="00A17EF8">
        <w:rPr>
          <w:rFonts w:ascii="Verdana" w:hAnsi="Verdana" w:cs="Times"/>
          <w:b/>
          <w:bCs/>
          <w:color w:val="1B2F54"/>
          <w:sz w:val="22"/>
          <w:szCs w:val="40"/>
          <w:u w:val="single"/>
        </w:rPr>
        <w:t xml:space="preserve">Nullification </w:t>
      </w:r>
      <w:r w:rsidR="008C562F" w:rsidRPr="00A17EF8">
        <w:rPr>
          <w:rFonts w:ascii="Verdana" w:hAnsi="Verdana" w:cs="Times"/>
          <w:b/>
          <w:bCs/>
          <w:color w:val="1B2F54"/>
          <w:sz w:val="22"/>
          <w:szCs w:val="40"/>
          <w:u w:val="single"/>
        </w:rPr>
        <w:t>Proclamation (December 10, 1832)</w:t>
      </w:r>
    </w:p>
    <w:p w:rsidR="008C562F" w:rsidRPr="00A17EF8" w:rsidRDefault="008C562F" w:rsidP="008C562F">
      <w:pPr>
        <w:widowControl w:val="0"/>
        <w:tabs>
          <w:tab w:val="clear" w:pos="720"/>
        </w:tabs>
        <w:autoSpaceDE w:val="0"/>
        <w:autoSpaceDN w:val="0"/>
        <w:adjustRightInd w:val="0"/>
        <w:jc w:val="center"/>
        <w:rPr>
          <w:rFonts w:ascii="Verdana" w:hAnsi="Verdana" w:cs="Times"/>
          <w:b/>
          <w:bCs/>
          <w:color w:val="1B2F54"/>
          <w:sz w:val="22"/>
          <w:szCs w:val="40"/>
          <w:u w:color="B26800"/>
        </w:rPr>
      </w:pPr>
    </w:p>
    <w:p w:rsidR="008C562F" w:rsidRPr="00A17EF8" w:rsidRDefault="00200CEE" w:rsidP="00200CEE">
      <w:pPr>
        <w:widowControl w:val="0"/>
        <w:tabs>
          <w:tab w:val="clear" w:pos="720"/>
        </w:tabs>
        <w:autoSpaceDE w:val="0"/>
        <w:autoSpaceDN w:val="0"/>
        <w:adjustRightInd w:val="0"/>
        <w:spacing w:after="280"/>
        <w:ind w:firstLine="500"/>
        <w:rPr>
          <w:rFonts w:ascii="Verdana" w:hAnsi="Verdana" w:cs="Arial"/>
          <w:sz w:val="22"/>
          <w:szCs w:val="28"/>
          <w:u w:color="B26800"/>
        </w:rPr>
      </w:pPr>
      <w:r w:rsidRPr="00A17EF8">
        <w:rPr>
          <w:rFonts w:ascii="Verdana" w:hAnsi="Verdana" w:cs="Arial"/>
          <w:sz w:val="22"/>
          <w:szCs w:val="28"/>
          <w:u w:color="B26800"/>
        </w:rPr>
        <w:t xml:space="preserve">… </w:t>
      </w:r>
      <w:r w:rsidR="008C562F" w:rsidRPr="00A17EF8">
        <w:rPr>
          <w:rFonts w:ascii="Verdana" w:hAnsi="Verdana" w:cs="Arial"/>
          <w:sz w:val="22"/>
          <w:szCs w:val="28"/>
          <w:u w:color="B26800"/>
        </w:rPr>
        <w:t xml:space="preserve">The ordinance is founded, not on the indefeasible right of resisting acts which are plainly unconstitutional, and too oppressive to be endured, but on the strange position that any one State may not only declare an act of Congress void, but prohibit its execution- that they may do this consistently with the Constitution-that the true construction of that instrument permits a State to retain its place in the Union, and yet be bound by no other of its laws than those it may choose to consider as constitutional. </w:t>
      </w:r>
      <w:r w:rsidRPr="00A17EF8">
        <w:rPr>
          <w:rFonts w:ascii="Verdana" w:hAnsi="Verdana" w:cs="Arial"/>
          <w:sz w:val="22"/>
          <w:szCs w:val="28"/>
          <w:u w:color="B26800"/>
        </w:rPr>
        <w:t xml:space="preserve">… </w:t>
      </w:r>
      <w:r w:rsidR="008C562F" w:rsidRPr="00A17EF8">
        <w:rPr>
          <w:rFonts w:ascii="Verdana" w:hAnsi="Verdana" w:cs="Arial"/>
          <w:sz w:val="22"/>
          <w:szCs w:val="28"/>
          <w:u w:color="B26800"/>
        </w:rPr>
        <w:t xml:space="preserve">There are two appeals from an unconstitutional act passed by Congress-one to the judiciary, the other to the people and the States. </w:t>
      </w:r>
      <w:r w:rsidRPr="00A17EF8">
        <w:rPr>
          <w:rFonts w:ascii="Verdana" w:hAnsi="Verdana" w:cs="Arial"/>
          <w:sz w:val="22"/>
          <w:szCs w:val="28"/>
          <w:u w:color="B26800"/>
        </w:rPr>
        <w:t>…</w:t>
      </w:r>
    </w:p>
    <w:p w:rsidR="008C562F" w:rsidRPr="00A17EF8" w:rsidRDefault="00200CEE" w:rsidP="008C562F">
      <w:pPr>
        <w:widowControl w:val="0"/>
        <w:tabs>
          <w:tab w:val="clear" w:pos="720"/>
        </w:tabs>
        <w:autoSpaceDE w:val="0"/>
        <w:autoSpaceDN w:val="0"/>
        <w:adjustRightInd w:val="0"/>
        <w:spacing w:after="280"/>
        <w:ind w:firstLine="500"/>
        <w:rPr>
          <w:rFonts w:ascii="Verdana" w:hAnsi="Verdana" w:cs="Arial"/>
          <w:sz w:val="22"/>
          <w:szCs w:val="28"/>
          <w:u w:color="B26800"/>
        </w:rPr>
      </w:pPr>
      <w:r w:rsidRPr="00A17EF8">
        <w:rPr>
          <w:rFonts w:ascii="Verdana" w:hAnsi="Verdana" w:cs="Arial"/>
          <w:sz w:val="22"/>
          <w:szCs w:val="28"/>
          <w:u w:color="B26800"/>
        </w:rPr>
        <w:t>I consider …</w:t>
      </w:r>
      <w:r w:rsidR="008C562F" w:rsidRPr="00A17EF8">
        <w:rPr>
          <w:rFonts w:ascii="Verdana" w:hAnsi="Verdana" w:cs="Arial"/>
          <w:sz w:val="22"/>
          <w:szCs w:val="28"/>
          <w:u w:color="B26800"/>
        </w:rPr>
        <w:t xml:space="preserve"> the power to annul a law of the United States, assumed by one State, </w:t>
      </w:r>
      <w:r w:rsidR="008C562F" w:rsidRPr="00A17EF8">
        <w:rPr>
          <w:rFonts w:ascii="Verdana" w:hAnsi="Verdana" w:cs="Arial"/>
          <w:i/>
          <w:iCs/>
          <w:sz w:val="22"/>
          <w:szCs w:val="28"/>
          <w:u w:color="B26800"/>
        </w:rPr>
        <w:t>incompatible with the existence of the Union, contradicted expressly by the letter of the Constitution, unauthorized by its spirit, inconsistent with every principle on which It was founded, and destructive of the great object for which it was formed.</w:t>
      </w:r>
      <w:r w:rsidRPr="00A17EF8">
        <w:rPr>
          <w:rFonts w:ascii="Verdana" w:hAnsi="Verdana" w:cs="Arial"/>
          <w:iCs/>
          <w:sz w:val="22"/>
          <w:szCs w:val="28"/>
          <w:u w:color="B26800"/>
        </w:rPr>
        <w:t xml:space="preserve"> …</w:t>
      </w:r>
    </w:p>
    <w:p w:rsidR="008C562F" w:rsidRPr="00A17EF8" w:rsidRDefault="008C562F" w:rsidP="008C562F">
      <w:pPr>
        <w:widowControl w:val="0"/>
        <w:tabs>
          <w:tab w:val="clear" w:pos="720"/>
        </w:tabs>
        <w:autoSpaceDE w:val="0"/>
        <w:autoSpaceDN w:val="0"/>
        <w:adjustRightInd w:val="0"/>
        <w:spacing w:after="280"/>
        <w:ind w:firstLine="500"/>
        <w:rPr>
          <w:rFonts w:ascii="Verdana" w:hAnsi="Verdana" w:cs="Arial"/>
          <w:sz w:val="22"/>
          <w:szCs w:val="28"/>
          <w:u w:color="B26800"/>
        </w:rPr>
      </w:pPr>
      <w:r w:rsidRPr="00A17EF8">
        <w:rPr>
          <w:rFonts w:ascii="Verdana" w:hAnsi="Verdana" w:cs="Arial"/>
          <w:sz w:val="22"/>
          <w:szCs w:val="28"/>
          <w:u w:color="B26800"/>
        </w:rPr>
        <w:t xml:space="preserve">Our Constitution does not contain the absurdity of giving power to make laws, and another power to resist them. </w:t>
      </w:r>
      <w:proofErr w:type="gramStart"/>
      <w:r w:rsidRPr="00A17EF8">
        <w:rPr>
          <w:rFonts w:ascii="Verdana" w:hAnsi="Verdana" w:cs="Arial"/>
          <w:sz w:val="22"/>
          <w:szCs w:val="28"/>
          <w:u w:color="B26800"/>
        </w:rPr>
        <w:t>The sages, whose memory will always be reverenced, have given us a practical, and, as they hoped, a permanent constitutional compact.</w:t>
      </w:r>
      <w:proofErr w:type="gramEnd"/>
      <w:r w:rsidRPr="00A17EF8">
        <w:rPr>
          <w:rFonts w:ascii="Verdana" w:hAnsi="Verdana" w:cs="Arial"/>
          <w:sz w:val="22"/>
          <w:szCs w:val="28"/>
          <w:u w:color="B26800"/>
        </w:rPr>
        <w:t xml:space="preserve"> </w:t>
      </w:r>
      <w:r w:rsidR="00200CEE" w:rsidRPr="00A17EF8">
        <w:rPr>
          <w:rFonts w:ascii="Verdana" w:hAnsi="Verdana" w:cs="Arial"/>
          <w:sz w:val="22"/>
          <w:szCs w:val="28"/>
          <w:u w:color="B26800"/>
        </w:rPr>
        <w:t xml:space="preserve">… </w:t>
      </w:r>
      <w:r w:rsidRPr="00A17EF8">
        <w:rPr>
          <w:rFonts w:ascii="Verdana" w:hAnsi="Verdana" w:cs="Arial"/>
          <w:sz w:val="22"/>
          <w:szCs w:val="28"/>
          <w:u w:color="B26800"/>
        </w:rPr>
        <w:t>Search the debates in all their conventions-</w:t>
      </w:r>
      <w:r w:rsidR="00200CEE" w:rsidRPr="00A17EF8">
        <w:rPr>
          <w:rFonts w:ascii="Verdana" w:hAnsi="Verdana" w:cs="Arial"/>
          <w:sz w:val="22"/>
          <w:szCs w:val="28"/>
          <w:u w:color="B26800"/>
        </w:rPr>
        <w:t>-</w:t>
      </w:r>
      <w:r w:rsidRPr="00A17EF8">
        <w:rPr>
          <w:rFonts w:ascii="Verdana" w:hAnsi="Verdana" w:cs="Arial"/>
          <w:sz w:val="22"/>
          <w:szCs w:val="28"/>
          <w:u w:color="B26800"/>
        </w:rPr>
        <w:t xml:space="preserve">examine the speeches of the most zealous </w:t>
      </w:r>
      <w:proofErr w:type="spellStart"/>
      <w:r w:rsidRPr="00A17EF8">
        <w:rPr>
          <w:rFonts w:ascii="Verdana" w:hAnsi="Verdana" w:cs="Arial"/>
          <w:sz w:val="22"/>
          <w:szCs w:val="28"/>
          <w:u w:color="B26800"/>
        </w:rPr>
        <w:t>opposers</w:t>
      </w:r>
      <w:proofErr w:type="spellEnd"/>
      <w:r w:rsidRPr="00A17EF8">
        <w:rPr>
          <w:rFonts w:ascii="Verdana" w:hAnsi="Verdana" w:cs="Arial"/>
          <w:sz w:val="22"/>
          <w:szCs w:val="28"/>
          <w:u w:color="B26800"/>
        </w:rPr>
        <w:t xml:space="preserve"> of federal authority-</w:t>
      </w:r>
      <w:r w:rsidR="00200CEE" w:rsidRPr="00A17EF8">
        <w:rPr>
          <w:rFonts w:ascii="Verdana" w:hAnsi="Verdana" w:cs="Arial"/>
          <w:sz w:val="22"/>
          <w:szCs w:val="28"/>
          <w:u w:color="B26800"/>
        </w:rPr>
        <w:t>-</w:t>
      </w:r>
      <w:r w:rsidRPr="00A17EF8">
        <w:rPr>
          <w:rFonts w:ascii="Verdana" w:hAnsi="Verdana" w:cs="Arial"/>
          <w:sz w:val="22"/>
          <w:szCs w:val="28"/>
          <w:u w:color="B26800"/>
        </w:rPr>
        <w:t xml:space="preserve">look at the amendments that were proposed. They are all silent--not a syllable uttered, not a vote given, not a motion made, to correct the explicit supremacy given to the laws of the Union over those of the States, or to show that implication, as is now contended, could defeat it. </w:t>
      </w:r>
      <w:r w:rsidR="00200CEE" w:rsidRPr="00A17EF8">
        <w:rPr>
          <w:rFonts w:ascii="Verdana" w:hAnsi="Verdana" w:cs="Arial"/>
          <w:sz w:val="22"/>
          <w:szCs w:val="28"/>
          <w:u w:color="B26800"/>
        </w:rPr>
        <w:t>…</w:t>
      </w:r>
    </w:p>
    <w:p w:rsidR="008C562F" w:rsidRPr="00A17EF8" w:rsidRDefault="008C562F" w:rsidP="008C562F">
      <w:pPr>
        <w:widowControl w:val="0"/>
        <w:tabs>
          <w:tab w:val="clear" w:pos="720"/>
        </w:tabs>
        <w:autoSpaceDE w:val="0"/>
        <w:autoSpaceDN w:val="0"/>
        <w:adjustRightInd w:val="0"/>
        <w:spacing w:after="280"/>
        <w:ind w:firstLine="500"/>
        <w:rPr>
          <w:rFonts w:ascii="Verdana" w:hAnsi="Verdana" w:cs="Arial"/>
          <w:sz w:val="22"/>
          <w:szCs w:val="28"/>
          <w:u w:color="B26800"/>
        </w:rPr>
      </w:pPr>
      <w:r w:rsidRPr="00A17EF8">
        <w:rPr>
          <w:rFonts w:ascii="Verdana" w:hAnsi="Verdana" w:cs="Arial"/>
          <w:sz w:val="22"/>
          <w:szCs w:val="28"/>
          <w:u w:color="B26800"/>
        </w:rPr>
        <w:t xml:space="preserve">This </w:t>
      </w:r>
      <w:r w:rsidR="001B33D6" w:rsidRPr="00A17EF8">
        <w:rPr>
          <w:rFonts w:ascii="Verdana" w:hAnsi="Verdana" w:cs="Arial"/>
          <w:sz w:val="22"/>
          <w:szCs w:val="28"/>
          <w:u w:color="B26800"/>
        </w:rPr>
        <w:t xml:space="preserve">[claim of a] </w:t>
      </w:r>
      <w:r w:rsidRPr="00A17EF8">
        <w:rPr>
          <w:rFonts w:ascii="Verdana" w:hAnsi="Verdana" w:cs="Arial"/>
          <w:sz w:val="22"/>
          <w:szCs w:val="28"/>
          <w:u w:color="B26800"/>
        </w:rPr>
        <w:t>right to secede is deduced from the nature of the Constitution, which they say is a compact between sovereign States who have preserved their whole sovereignty, and therefore are subject to no superior; that because they made the compact, they can break it when in their opinion it has been departed from by the other States. Fallacious as this course of reasoning is, it enlists State pride, and finds advocates in the honest prejudices of those who have not studied the nature of our government sufficiently to see the radical error on which it rests.</w:t>
      </w:r>
      <w:r w:rsidR="00905224" w:rsidRPr="00A17EF8">
        <w:rPr>
          <w:rFonts w:ascii="Verdana" w:hAnsi="Verdana" w:cs="Arial"/>
          <w:sz w:val="22"/>
          <w:szCs w:val="28"/>
          <w:u w:color="B26800"/>
        </w:rPr>
        <w:t xml:space="preserve"> …</w:t>
      </w:r>
    </w:p>
    <w:p w:rsidR="008C562F" w:rsidRPr="00A17EF8" w:rsidRDefault="008C562F" w:rsidP="00905224">
      <w:pPr>
        <w:widowControl w:val="0"/>
        <w:tabs>
          <w:tab w:val="clear" w:pos="720"/>
        </w:tabs>
        <w:autoSpaceDE w:val="0"/>
        <w:autoSpaceDN w:val="0"/>
        <w:adjustRightInd w:val="0"/>
        <w:spacing w:after="280"/>
        <w:ind w:firstLine="500"/>
        <w:rPr>
          <w:rFonts w:ascii="Verdana" w:hAnsi="Verdana" w:cs="Arial"/>
          <w:sz w:val="22"/>
          <w:szCs w:val="28"/>
          <w:u w:color="B26800"/>
        </w:rPr>
      </w:pPr>
      <w:r w:rsidRPr="00A17EF8">
        <w:rPr>
          <w:rFonts w:ascii="Verdana" w:hAnsi="Verdana" w:cs="Arial"/>
          <w:sz w:val="22"/>
          <w:szCs w:val="28"/>
          <w:u w:color="B26800"/>
        </w:rPr>
        <w:t>To say that any State may at pleasure secede from the Union, is to say that the United States are not a nation</w:t>
      </w:r>
      <w:r w:rsidR="00905224" w:rsidRPr="00A17EF8">
        <w:rPr>
          <w:rFonts w:ascii="Verdana" w:hAnsi="Verdana" w:cs="Arial"/>
          <w:sz w:val="22"/>
          <w:szCs w:val="28"/>
          <w:u w:color="B26800"/>
        </w:rPr>
        <w:t xml:space="preserve"> </w:t>
      </w:r>
      <w:r w:rsidRPr="00A17EF8">
        <w:rPr>
          <w:rFonts w:ascii="Verdana" w:hAnsi="Verdana" w:cs="Arial"/>
          <w:sz w:val="22"/>
          <w:szCs w:val="28"/>
          <w:u w:color="B26800"/>
        </w:rPr>
        <w:t>because it would be a solecism to contend that any part of a nation might dissolve its connection with the other parts, to their injury or ruin, without committing any offense. Secession, like any other revolutionary act, may be morally justified by the extremity of oppression; but to call it a constitutional right, is confounding the meaning of terms, and can only be done through gross error, or to deceive those who are willing to assert a right, but would pause before they made a revolution, or incur the penalties consequent upon a failure.</w:t>
      </w:r>
    </w:p>
    <w:p w:rsidR="00905224" w:rsidRPr="00A17EF8" w:rsidRDefault="008C562F" w:rsidP="00905224">
      <w:pPr>
        <w:widowControl w:val="0"/>
        <w:tabs>
          <w:tab w:val="clear" w:pos="720"/>
        </w:tabs>
        <w:autoSpaceDE w:val="0"/>
        <w:autoSpaceDN w:val="0"/>
        <w:adjustRightInd w:val="0"/>
        <w:spacing w:after="280"/>
        <w:ind w:firstLine="500"/>
        <w:rPr>
          <w:rFonts w:ascii="Verdana" w:hAnsi="Verdana" w:cs="Arial"/>
          <w:sz w:val="22"/>
          <w:szCs w:val="28"/>
          <w:u w:color="B26800"/>
        </w:rPr>
      </w:pPr>
      <w:r w:rsidRPr="00A17EF8">
        <w:rPr>
          <w:rFonts w:ascii="Verdana" w:hAnsi="Verdana" w:cs="Arial"/>
          <w:sz w:val="22"/>
          <w:szCs w:val="28"/>
          <w:u w:color="B26800"/>
        </w:rPr>
        <w:t xml:space="preserve">Because the Union was formed by compact, it is said the parties to that compact may, when they feel themselves aggrieved, depart from it; but it is precisely because it is a compact that they cannot. </w:t>
      </w:r>
      <w:r w:rsidR="00905224" w:rsidRPr="00A17EF8">
        <w:rPr>
          <w:rFonts w:ascii="Verdana" w:hAnsi="Verdana" w:cs="Arial"/>
          <w:sz w:val="22"/>
          <w:szCs w:val="28"/>
          <w:u w:color="B26800"/>
        </w:rPr>
        <w:t>…</w:t>
      </w:r>
    </w:p>
    <w:p w:rsidR="00A843A3" w:rsidRPr="00A17EF8" w:rsidRDefault="008C562F" w:rsidP="008C562F">
      <w:pPr>
        <w:widowControl w:val="0"/>
        <w:tabs>
          <w:tab w:val="clear" w:pos="720"/>
        </w:tabs>
        <w:autoSpaceDE w:val="0"/>
        <w:autoSpaceDN w:val="0"/>
        <w:adjustRightInd w:val="0"/>
        <w:spacing w:after="280"/>
        <w:ind w:firstLine="500"/>
        <w:rPr>
          <w:rFonts w:ascii="Verdana" w:hAnsi="Verdana" w:cs="Arial"/>
          <w:sz w:val="22"/>
          <w:szCs w:val="28"/>
          <w:u w:color="B26800"/>
        </w:rPr>
      </w:pPr>
      <w:r w:rsidRPr="00A17EF8">
        <w:rPr>
          <w:rFonts w:ascii="Verdana" w:hAnsi="Verdana" w:cs="Arial"/>
          <w:sz w:val="22"/>
          <w:szCs w:val="28"/>
          <w:u w:color="B26800"/>
        </w:rPr>
        <w:t>The laws of the United States must be executed. I have no discretionary power on the subject-</w:t>
      </w:r>
      <w:r w:rsidR="00905224" w:rsidRPr="00A17EF8">
        <w:rPr>
          <w:rFonts w:ascii="Verdana" w:hAnsi="Verdana" w:cs="Arial"/>
          <w:sz w:val="22"/>
          <w:szCs w:val="28"/>
          <w:u w:color="B26800"/>
        </w:rPr>
        <w:t>-</w:t>
      </w:r>
      <w:r w:rsidRPr="00A17EF8">
        <w:rPr>
          <w:rFonts w:ascii="Verdana" w:hAnsi="Verdana" w:cs="Arial"/>
          <w:sz w:val="22"/>
          <w:szCs w:val="28"/>
          <w:u w:color="B26800"/>
        </w:rPr>
        <w:t xml:space="preserve">my duty is emphatically pronounced in the Constitution. Those who told you that you might peaceably prevent their </w:t>
      </w:r>
      <w:proofErr w:type="gramStart"/>
      <w:r w:rsidRPr="00A17EF8">
        <w:rPr>
          <w:rFonts w:ascii="Verdana" w:hAnsi="Verdana" w:cs="Arial"/>
          <w:sz w:val="22"/>
          <w:szCs w:val="28"/>
          <w:u w:color="B26800"/>
        </w:rPr>
        <w:t>execution,</w:t>
      </w:r>
      <w:proofErr w:type="gramEnd"/>
      <w:r w:rsidRPr="00A17EF8">
        <w:rPr>
          <w:rFonts w:ascii="Verdana" w:hAnsi="Verdana" w:cs="Arial"/>
          <w:sz w:val="22"/>
          <w:szCs w:val="28"/>
          <w:u w:color="B26800"/>
        </w:rPr>
        <w:t xml:space="preserve"> deceived you-</w:t>
      </w:r>
      <w:r w:rsidR="00905224" w:rsidRPr="00A17EF8">
        <w:rPr>
          <w:rFonts w:ascii="Verdana" w:hAnsi="Verdana" w:cs="Arial"/>
          <w:sz w:val="22"/>
          <w:szCs w:val="28"/>
          <w:u w:color="B26800"/>
        </w:rPr>
        <w:t>-</w:t>
      </w:r>
      <w:r w:rsidRPr="00A17EF8">
        <w:rPr>
          <w:rFonts w:ascii="Verdana" w:hAnsi="Verdana" w:cs="Arial"/>
          <w:sz w:val="22"/>
          <w:szCs w:val="28"/>
          <w:u w:color="B26800"/>
        </w:rPr>
        <w:t>they could not have been deceived themselves. They know that a forcible opposition could alone prevent the execution of the laws, and they know that such opposition must be repelled. Their object is</w:t>
      </w:r>
      <w:r w:rsidR="00A843A3" w:rsidRPr="00A17EF8">
        <w:rPr>
          <w:rFonts w:ascii="Verdana" w:hAnsi="Verdana" w:cs="Arial"/>
          <w:sz w:val="22"/>
          <w:szCs w:val="28"/>
          <w:u w:color="B26800"/>
        </w:rPr>
        <w:t xml:space="preserve"> disunion, b</w:t>
      </w:r>
      <w:r w:rsidRPr="00A17EF8">
        <w:rPr>
          <w:rFonts w:ascii="Verdana" w:hAnsi="Verdana" w:cs="Arial"/>
          <w:sz w:val="22"/>
          <w:szCs w:val="28"/>
          <w:u w:color="B26800"/>
        </w:rPr>
        <w:t xml:space="preserve">ut </w:t>
      </w:r>
      <w:proofErr w:type="gramStart"/>
      <w:r w:rsidRPr="00A17EF8">
        <w:rPr>
          <w:rFonts w:ascii="Verdana" w:hAnsi="Verdana" w:cs="Arial"/>
          <w:sz w:val="22"/>
          <w:szCs w:val="28"/>
          <w:u w:color="B26800"/>
        </w:rPr>
        <w:t>be</w:t>
      </w:r>
      <w:proofErr w:type="gramEnd"/>
      <w:r w:rsidRPr="00A17EF8">
        <w:rPr>
          <w:rFonts w:ascii="Verdana" w:hAnsi="Verdana" w:cs="Arial"/>
          <w:sz w:val="22"/>
          <w:szCs w:val="28"/>
          <w:u w:color="B26800"/>
        </w:rPr>
        <w:t xml:space="preserve"> not deceived by names; disunion, by armed force, is TREASON. Are you really ready to incur its guilt? If you are, on the head of the instigators of the act be the dreadful consequences-on their heads be the dishonor, but on yours may fall the punishment-</w:t>
      </w:r>
      <w:r w:rsidR="00A843A3" w:rsidRPr="00A17EF8">
        <w:rPr>
          <w:rFonts w:ascii="Verdana" w:hAnsi="Verdana" w:cs="Arial"/>
          <w:sz w:val="22"/>
          <w:szCs w:val="28"/>
          <w:u w:color="B26800"/>
        </w:rPr>
        <w:t>-</w:t>
      </w:r>
      <w:r w:rsidRPr="00A17EF8">
        <w:rPr>
          <w:rFonts w:ascii="Verdana" w:hAnsi="Verdana" w:cs="Arial"/>
          <w:sz w:val="22"/>
          <w:szCs w:val="28"/>
          <w:u w:color="B26800"/>
        </w:rPr>
        <w:t>on your unhappy State will inevitably fall all the evils of the conflict you force upon the government of your country. It cannot accede to the mad project of disunion, of which you would be the first victims</w:t>
      </w:r>
      <w:r w:rsidR="00A843A3" w:rsidRPr="00A17EF8">
        <w:rPr>
          <w:rFonts w:ascii="Verdana" w:hAnsi="Verdana" w:cs="Arial"/>
          <w:sz w:val="22"/>
          <w:szCs w:val="28"/>
          <w:u w:color="B26800"/>
        </w:rPr>
        <w:t xml:space="preserve">. … </w:t>
      </w:r>
    </w:p>
    <w:p w:rsidR="00A843A3" w:rsidRPr="00A17EF8" w:rsidRDefault="00A843A3" w:rsidP="008C562F">
      <w:pPr>
        <w:widowControl w:val="0"/>
        <w:autoSpaceDE w:val="0"/>
        <w:autoSpaceDN w:val="0"/>
        <w:adjustRightInd w:val="0"/>
        <w:spacing w:after="320"/>
        <w:jc w:val="center"/>
        <w:rPr>
          <w:rFonts w:ascii="Verdana" w:hAnsi="Verdana" w:cs="Arial"/>
          <w:sz w:val="22"/>
          <w:szCs w:val="28"/>
          <w:u w:color="B26800"/>
        </w:rPr>
      </w:pPr>
    </w:p>
    <w:p w:rsidR="00A843A3" w:rsidRPr="00A17EF8" w:rsidRDefault="00A843A3" w:rsidP="00A843A3">
      <w:pPr>
        <w:widowControl w:val="0"/>
        <w:autoSpaceDE w:val="0"/>
        <w:autoSpaceDN w:val="0"/>
        <w:adjustRightInd w:val="0"/>
        <w:spacing w:after="320"/>
        <w:rPr>
          <w:rFonts w:ascii="Verdana" w:hAnsi="Verdana" w:cs="Arial"/>
          <w:sz w:val="22"/>
          <w:szCs w:val="28"/>
          <w:u w:color="B26800"/>
        </w:rPr>
      </w:pPr>
      <w:r w:rsidRPr="00A17EF8">
        <w:rPr>
          <w:rFonts w:ascii="Verdana" w:hAnsi="Verdana" w:cs="Arial"/>
          <w:sz w:val="22"/>
          <w:szCs w:val="28"/>
          <w:u w:color="B26800"/>
        </w:rPr>
        <w:t xml:space="preserve">Source: </w:t>
      </w:r>
      <w:hyperlink r:id="rId4" w:history="1">
        <w:r w:rsidRPr="00A17EF8">
          <w:rPr>
            <w:rStyle w:val="Hyperlink"/>
            <w:rFonts w:ascii="Verdana" w:hAnsi="Verdana" w:cs="Arial"/>
            <w:sz w:val="22"/>
            <w:szCs w:val="28"/>
            <w:u w:color="B26800"/>
          </w:rPr>
          <w:t>http://avalon.law.yale.edu/19th_century/jack01.asp</w:t>
        </w:r>
      </w:hyperlink>
    </w:p>
    <w:p w:rsidR="00F66E0E" w:rsidRPr="00A17EF8" w:rsidRDefault="00A843A3" w:rsidP="00A843A3">
      <w:pPr>
        <w:widowControl w:val="0"/>
        <w:autoSpaceDE w:val="0"/>
        <w:autoSpaceDN w:val="0"/>
        <w:adjustRightInd w:val="0"/>
        <w:spacing w:after="320"/>
        <w:jc w:val="center"/>
        <w:rPr>
          <w:rFonts w:ascii="Verdana" w:hAnsi="Verdana" w:cs="Times"/>
          <w:b/>
          <w:sz w:val="22"/>
          <w:szCs w:val="32"/>
          <w:u w:val="single"/>
        </w:rPr>
      </w:pPr>
      <w:r w:rsidRPr="00A17EF8">
        <w:rPr>
          <w:rFonts w:ascii="Verdana" w:hAnsi="Verdana" w:cs="Arial"/>
          <w:sz w:val="22"/>
          <w:szCs w:val="28"/>
          <w:u w:color="B26800"/>
        </w:rPr>
        <w:br w:type="page"/>
      </w:r>
      <w:r w:rsidR="00F66E0E" w:rsidRPr="00A17EF8">
        <w:rPr>
          <w:rFonts w:ascii="Verdana" w:hAnsi="Verdana" w:cs="Times"/>
          <w:b/>
          <w:sz w:val="22"/>
          <w:szCs w:val="32"/>
          <w:u w:val="single"/>
        </w:rPr>
        <w:t>Texas Secession Declaration (February 2, 1861)</w:t>
      </w:r>
    </w:p>
    <w:p w:rsidR="00F66E0E" w:rsidRPr="00A17EF8" w:rsidRDefault="00F66E0E" w:rsidP="00F66E0E">
      <w:pPr>
        <w:widowControl w:val="0"/>
        <w:autoSpaceDE w:val="0"/>
        <w:autoSpaceDN w:val="0"/>
        <w:adjustRightInd w:val="0"/>
        <w:spacing w:after="280"/>
        <w:rPr>
          <w:rFonts w:ascii="Verdana" w:hAnsi="Verdana" w:cs="Verdana"/>
          <w:sz w:val="22"/>
          <w:szCs w:val="28"/>
        </w:rPr>
      </w:pPr>
      <w:r w:rsidRPr="00A17EF8">
        <w:rPr>
          <w:rFonts w:ascii="Verdana" w:hAnsi="Verdana" w:cs="Verdana"/>
          <w:sz w:val="22"/>
          <w:szCs w:val="28"/>
        </w:rPr>
        <w:tab/>
        <w:t xml:space="preserve">… Texas abandoned her separate national existence and consented to become one of the Confederated States to promote her welfare, insure domestic tranquility [sic] and secure more substantially the blessings of peace and liberty to her people. She was received into the confederacy with her own constitution, under the guarantee of the federal constitution and the compact of annexation, that she should enjoy these blessings. She was received as a commonwealth holding, maintaining and protecting the institution known as negro slavery--the servitude of the African to the white race within her limits--a relation that had existed from the first settlement of her wilderness by the white race, and which her people intended should exist in all future time. Her institutions and geographical position established the strongest ties between her and other slave-holding States of the confederacy. </w:t>
      </w:r>
      <w:proofErr w:type="gramStart"/>
      <w:r w:rsidRPr="00A17EF8">
        <w:rPr>
          <w:rFonts w:ascii="Verdana" w:hAnsi="Verdana" w:cs="Verdana"/>
          <w:sz w:val="22"/>
          <w:szCs w:val="28"/>
        </w:rPr>
        <w:t>Those ties have been strengthened by association</w:t>
      </w:r>
      <w:proofErr w:type="gramEnd"/>
      <w:r w:rsidRPr="00A17EF8">
        <w:rPr>
          <w:rFonts w:ascii="Verdana" w:hAnsi="Verdana" w:cs="Verdana"/>
          <w:sz w:val="22"/>
          <w:szCs w:val="28"/>
        </w:rPr>
        <w:t>. …</w:t>
      </w:r>
      <w:r w:rsidRPr="00A17EF8">
        <w:rPr>
          <w:rFonts w:ascii="Verdana" w:hAnsi="Verdana" w:cs="Verdana"/>
          <w:sz w:val="22"/>
          <w:szCs w:val="28"/>
        </w:rPr>
        <w:br/>
      </w:r>
      <w:r w:rsidRPr="00A17EF8">
        <w:rPr>
          <w:rFonts w:ascii="Verdana" w:hAnsi="Verdana" w:cs="Verdana"/>
          <w:sz w:val="22"/>
          <w:szCs w:val="28"/>
        </w:rPr>
        <w:tab/>
        <w:t>The controlling majority of the Federal Government … has so administered the same as to exclude the citizens of the Southern States … from all the immense territory owned in common by all the States on the Pacific Ocean, for the avowed purpose of … destroying the institutions of Texas and her sister slave-holding States. …</w:t>
      </w:r>
      <w:r w:rsidRPr="00A17EF8">
        <w:rPr>
          <w:rFonts w:ascii="Verdana" w:hAnsi="Verdana" w:cs="Verdana"/>
          <w:sz w:val="22"/>
          <w:szCs w:val="28"/>
        </w:rPr>
        <w:br/>
      </w:r>
      <w:r w:rsidRPr="00A17EF8">
        <w:rPr>
          <w:rFonts w:ascii="Verdana" w:hAnsi="Verdana" w:cs="Verdana"/>
          <w:sz w:val="22"/>
          <w:szCs w:val="28"/>
        </w:rPr>
        <w:tab/>
        <w:t xml:space="preserve">In all the non-slave-holding States, … the people have formed themselves into a great sectional party [the Republicans], now strong enough in numbers to control the affairs of each of those States, based upon the unnatural feeling of hostility to these Southern States and their beneficent and patriarchal system of African slavery, proclaiming the debasing doctrine of the equality of all men, irrespective of race or color--a doctrine at war with nature, in opposition to the experience of mankind, and in violation of the plainest revelations of the Divine Law. They demand the abolition of </w:t>
      </w:r>
      <w:proofErr w:type="gramStart"/>
      <w:r w:rsidRPr="00A17EF8">
        <w:rPr>
          <w:rFonts w:ascii="Verdana" w:hAnsi="Verdana" w:cs="Verdana"/>
          <w:sz w:val="22"/>
          <w:szCs w:val="28"/>
        </w:rPr>
        <w:t>negro</w:t>
      </w:r>
      <w:proofErr w:type="gramEnd"/>
      <w:r w:rsidRPr="00A17EF8">
        <w:rPr>
          <w:rFonts w:ascii="Verdana" w:hAnsi="Verdana" w:cs="Verdana"/>
          <w:sz w:val="22"/>
          <w:szCs w:val="28"/>
        </w:rPr>
        <w:t xml:space="preserve"> slavery throughout the confederacy, the recognition of political equality between the white and the negro races, and avow their determination to press on their crusade against us, so long as a negro slave remains in these States.</w:t>
      </w:r>
      <w:r w:rsidRPr="00A17EF8">
        <w:rPr>
          <w:rFonts w:ascii="Verdana" w:hAnsi="Verdana" w:cs="Verdana"/>
          <w:sz w:val="22"/>
          <w:szCs w:val="28"/>
        </w:rPr>
        <w:br/>
      </w:r>
      <w:r w:rsidRPr="00A17EF8">
        <w:rPr>
          <w:rFonts w:ascii="Verdana" w:hAnsi="Verdana" w:cs="Verdana"/>
          <w:sz w:val="22"/>
          <w:szCs w:val="28"/>
        </w:rPr>
        <w:tab/>
        <w:t>For years past this abolition organization has been actively sowing the seeds of discord through the Union, and has rendered the federal congress the arena for spreading firebrands and hatred between the slave-holding and non-slave-holding States.</w:t>
      </w:r>
      <w:r w:rsidRPr="00A17EF8">
        <w:rPr>
          <w:rFonts w:ascii="Verdana" w:hAnsi="Verdana" w:cs="Verdana"/>
          <w:sz w:val="22"/>
          <w:szCs w:val="28"/>
        </w:rPr>
        <w:br/>
      </w:r>
      <w:r w:rsidRPr="00A17EF8">
        <w:rPr>
          <w:rFonts w:ascii="Verdana" w:hAnsi="Verdana" w:cs="Verdana"/>
          <w:sz w:val="22"/>
          <w:szCs w:val="28"/>
        </w:rPr>
        <w:tab/>
        <w:t>By consolidating their strength, they have placed the slave-holding States in a hopeless minority in the federal congress, and rendered representation of no avail in protecting Southern rights against their exactions and encroachments.</w:t>
      </w:r>
      <w:r w:rsidRPr="00A17EF8">
        <w:rPr>
          <w:rFonts w:ascii="Verdana" w:hAnsi="Verdana" w:cs="Verdana"/>
          <w:sz w:val="22"/>
          <w:szCs w:val="28"/>
        </w:rPr>
        <w:br/>
      </w:r>
      <w:r w:rsidRPr="00A17EF8">
        <w:rPr>
          <w:rFonts w:ascii="Verdana" w:hAnsi="Verdana" w:cs="Verdana"/>
          <w:sz w:val="22"/>
          <w:szCs w:val="28"/>
        </w:rPr>
        <w:tab/>
        <w:t>They have proclaimed, and at the ballot box sustained, the revolutionary doctrine that there is a "higher law" than the constitution and laws of our Federal Union, and virtually that they will disregard their oaths and trample upon our rights.</w:t>
      </w:r>
      <w:r w:rsidRPr="00A17EF8">
        <w:rPr>
          <w:rFonts w:ascii="Verdana" w:hAnsi="Verdana" w:cs="Verdana"/>
          <w:sz w:val="22"/>
          <w:szCs w:val="28"/>
        </w:rPr>
        <w:br/>
      </w:r>
      <w:r w:rsidRPr="00A17EF8">
        <w:rPr>
          <w:rFonts w:ascii="Verdana" w:hAnsi="Verdana" w:cs="Verdana"/>
          <w:sz w:val="22"/>
          <w:szCs w:val="28"/>
        </w:rPr>
        <w:tab/>
        <w:t>They have for years past encouraged and sustained lawless organizations to steal our slaves and prevent their recapture, and have repeatedly murdered Southern citizens while lawfully seeking their rendition. …</w:t>
      </w:r>
      <w:r w:rsidRPr="00A17EF8">
        <w:rPr>
          <w:rFonts w:ascii="Verdana" w:hAnsi="Verdana" w:cs="Verdana"/>
          <w:sz w:val="22"/>
          <w:szCs w:val="28"/>
        </w:rPr>
        <w:br/>
      </w:r>
      <w:r w:rsidRPr="00A17EF8">
        <w:rPr>
          <w:rFonts w:ascii="Verdana" w:hAnsi="Verdana" w:cs="Verdana"/>
          <w:sz w:val="22"/>
          <w:szCs w:val="28"/>
        </w:rPr>
        <w:tab/>
        <w:t>And, finally, by the combined sectional vote of the seventeen non-slave-holding States, they have elected as president and vice-president of the whole confederacy two men whose chief claims to such high positions are their approval of these long continued wrongs, and their pledges to continue them to the final consummation of these schemes for the ruin of the slave-holding States. …</w:t>
      </w:r>
      <w:r w:rsidRPr="00A17EF8">
        <w:rPr>
          <w:rFonts w:ascii="Verdana" w:hAnsi="Verdana" w:cs="Verdana"/>
          <w:sz w:val="22"/>
          <w:szCs w:val="28"/>
        </w:rPr>
        <w:br/>
      </w:r>
      <w:r w:rsidRPr="00A17EF8">
        <w:rPr>
          <w:rFonts w:ascii="Verdana" w:hAnsi="Verdana" w:cs="Verdana"/>
          <w:sz w:val="22"/>
          <w:szCs w:val="28"/>
        </w:rPr>
        <w:tab/>
        <w:t>We hold as undeniable truths that the governments of the various States, and of the confederacy itself, were established exclusively by the white race, for themselves and their posterity; that the African race had no agency in their establishment; that they were rightfully held and regarded as an inferior and dependent race, and in that condition only could their existence in this country be rendered beneficial or tolerable.</w:t>
      </w:r>
      <w:r w:rsidRPr="00A17EF8">
        <w:rPr>
          <w:rFonts w:ascii="Verdana" w:hAnsi="Verdana" w:cs="Verdana"/>
          <w:sz w:val="22"/>
          <w:szCs w:val="28"/>
        </w:rPr>
        <w:br/>
      </w:r>
      <w:r w:rsidRPr="00A17EF8">
        <w:rPr>
          <w:rFonts w:ascii="Verdana" w:hAnsi="Verdana" w:cs="Verdana"/>
          <w:sz w:val="22"/>
          <w:szCs w:val="28"/>
        </w:rPr>
        <w:tab/>
        <w:t>That in this free government all white men are and of right ought to be entitled to equal civil and political rights; that the servitude of the African race, as existing in these States, is mutually beneficial to both bond and free, and is abundantly authorized and justified by the experience of mankind, and the revealed will of the Almighty Creator, as recognized by all Christian nations; while the destruction of the existing relations between the two races, as advocated by our sectional enemies, would bring inevitable calamities upon both and desolation upon the fifteen slave-holding States. …</w:t>
      </w:r>
      <w:r w:rsidRPr="00A17EF8">
        <w:rPr>
          <w:rFonts w:ascii="Verdana" w:hAnsi="Verdana" w:cs="Verdana"/>
          <w:sz w:val="22"/>
          <w:szCs w:val="28"/>
        </w:rPr>
        <w:br/>
      </w:r>
    </w:p>
    <w:p w:rsidR="00F66E0E" w:rsidRPr="00A17EF8" w:rsidRDefault="00F66E0E" w:rsidP="00F66E0E">
      <w:pPr>
        <w:widowControl w:val="0"/>
        <w:autoSpaceDE w:val="0"/>
        <w:autoSpaceDN w:val="0"/>
        <w:adjustRightInd w:val="0"/>
        <w:spacing w:after="280"/>
        <w:rPr>
          <w:rFonts w:ascii="Verdana" w:hAnsi="Verdana" w:cs="Verdana"/>
          <w:sz w:val="22"/>
          <w:szCs w:val="28"/>
        </w:rPr>
      </w:pPr>
    </w:p>
    <w:p w:rsidR="00F66E0E" w:rsidRPr="00A17EF8" w:rsidRDefault="00F66E0E" w:rsidP="00F66E0E">
      <w:pPr>
        <w:widowControl w:val="0"/>
        <w:autoSpaceDE w:val="0"/>
        <w:autoSpaceDN w:val="0"/>
        <w:adjustRightInd w:val="0"/>
        <w:spacing w:after="280"/>
        <w:rPr>
          <w:rFonts w:ascii="Verdana" w:hAnsi="Verdana"/>
          <w:sz w:val="18"/>
        </w:rPr>
      </w:pPr>
      <w:r w:rsidRPr="00A17EF8">
        <w:rPr>
          <w:rFonts w:ascii="Verdana" w:hAnsi="Verdana" w:cs="Verdana"/>
          <w:sz w:val="18"/>
          <w:szCs w:val="28"/>
        </w:rPr>
        <w:t>SOURCE</w:t>
      </w:r>
      <w:proofErr w:type="gramStart"/>
      <w:r w:rsidRPr="00A17EF8">
        <w:rPr>
          <w:rFonts w:ascii="Verdana" w:hAnsi="Verdana" w:cs="Verdana"/>
          <w:sz w:val="18"/>
          <w:szCs w:val="28"/>
        </w:rPr>
        <w:t>: </w:t>
      </w:r>
      <w:proofErr w:type="gramEnd"/>
      <w:r w:rsidRPr="00A17EF8">
        <w:rPr>
          <w:rFonts w:ascii="Verdana" w:hAnsi="Verdana" w:cs="Verdana"/>
          <w:sz w:val="18"/>
          <w:szCs w:val="28"/>
        </w:rPr>
        <w:t xml:space="preserve"> Ernest William Winkler, ed. </w:t>
      </w:r>
      <w:r w:rsidRPr="00A17EF8">
        <w:rPr>
          <w:rFonts w:ascii="Verdana" w:hAnsi="Verdana" w:cs="Verdana"/>
          <w:i/>
          <w:iCs/>
          <w:sz w:val="18"/>
          <w:szCs w:val="28"/>
        </w:rPr>
        <w:t>Journal of the Secession Convention of Texas 1861, Edited From the Original in the Department of State....</w:t>
      </w:r>
      <w:r w:rsidRPr="00A17EF8">
        <w:rPr>
          <w:rFonts w:ascii="Verdana" w:hAnsi="Verdana" w:cs="Verdana"/>
          <w:sz w:val="18"/>
          <w:szCs w:val="28"/>
        </w:rPr>
        <w:t xml:space="preserve"> Austin: Texas Library and Historical Commission, 1912, pp. 61-65.</w:t>
      </w:r>
    </w:p>
    <w:p w:rsidR="00F66E0E" w:rsidRPr="00A17EF8" w:rsidRDefault="00F66E0E" w:rsidP="00B1391A">
      <w:pPr>
        <w:jc w:val="center"/>
        <w:rPr>
          <w:rFonts w:ascii="Verdana" w:hAnsi="Verdana" w:cs="Verdana"/>
          <w:b/>
          <w:sz w:val="22"/>
          <w:szCs w:val="20"/>
          <w:u w:val="single"/>
        </w:rPr>
      </w:pPr>
      <w:r w:rsidRPr="00A17EF8">
        <w:rPr>
          <w:rFonts w:ascii="Verdana" w:hAnsi="Verdana" w:cs="Verdana"/>
          <w:b/>
          <w:sz w:val="22"/>
          <w:szCs w:val="20"/>
          <w:u w:val="single"/>
        </w:rPr>
        <w:br w:type="page"/>
        <w:t>Alexander Stephens’ Cornerstone Address (March 21, 1861)</w:t>
      </w:r>
    </w:p>
    <w:p w:rsidR="00F66E0E" w:rsidRPr="00A17EF8" w:rsidRDefault="00F66E0E" w:rsidP="00B1391A">
      <w:pPr>
        <w:jc w:val="center"/>
        <w:rPr>
          <w:rFonts w:ascii="Verdana" w:hAnsi="Verdana" w:cs="Verdana"/>
          <w:b/>
          <w:sz w:val="22"/>
          <w:szCs w:val="20"/>
          <w:u w:val="single"/>
        </w:rPr>
      </w:pPr>
    </w:p>
    <w:p w:rsidR="00F66E0E" w:rsidRPr="00A17EF8" w:rsidRDefault="00F66E0E" w:rsidP="00F66E0E">
      <w:pPr>
        <w:widowControl w:val="0"/>
        <w:tabs>
          <w:tab w:val="clear" w:pos="720"/>
        </w:tabs>
        <w:autoSpaceDE w:val="0"/>
        <w:autoSpaceDN w:val="0"/>
        <w:adjustRightInd w:val="0"/>
        <w:spacing w:after="240"/>
        <w:rPr>
          <w:rFonts w:ascii="Verdana" w:hAnsi="Verdana" w:cs="Tahoma"/>
          <w:sz w:val="22"/>
        </w:rPr>
      </w:pPr>
      <w:r w:rsidRPr="00A17EF8">
        <w:rPr>
          <w:rFonts w:ascii="Verdana" w:hAnsi="Verdana" w:cs="Tahoma"/>
          <w:sz w:val="22"/>
        </w:rPr>
        <w:tab/>
        <w:t>... We are passing through one of the greatest revolutions in the annals of the world -- seven States have, within the last three months, thrown off an old Government and formed a new. …</w:t>
      </w:r>
      <w:r w:rsidRPr="00A17EF8">
        <w:rPr>
          <w:rFonts w:ascii="Verdana" w:hAnsi="Verdana" w:cs="Tahoma"/>
          <w:sz w:val="22"/>
        </w:rPr>
        <w:br/>
      </w:r>
      <w:r w:rsidRPr="00A17EF8">
        <w:rPr>
          <w:rFonts w:ascii="Verdana" w:hAnsi="Verdana" w:cs="Tahoma"/>
          <w:sz w:val="22"/>
        </w:rPr>
        <w:tab/>
        <w:t xml:space="preserve">I make this first general remark: It amply secures all our ancient rights, franchises, and privileges. … No citizen is deprived of life, liberty, or property, but by the judgment of his peers, under the laws of the land. … So, taking the whole new Constitution, I have no hesitancy in giving it as my judgment, that it is decidedly better than the old. … </w:t>
      </w:r>
      <w:r w:rsidRPr="00A17EF8">
        <w:rPr>
          <w:rFonts w:ascii="Verdana" w:hAnsi="Verdana" w:cs="Tahoma"/>
          <w:sz w:val="22"/>
        </w:rPr>
        <w:br/>
      </w:r>
      <w:r w:rsidRPr="00A17EF8">
        <w:rPr>
          <w:rFonts w:ascii="Verdana" w:hAnsi="Verdana" w:cs="Tahoma"/>
          <w:sz w:val="22"/>
        </w:rPr>
        <w:tab/>
        <w:t>The new Constitution has put at rest forever all the agitating questions relating to our peculiar institutions-</w:t>
      </w:r>
      <w:r w:rsidR="008C562F" w:rsidRPr="00A17EF8">
        <w:rPr>
          <w:rFonts w:ascii="Verdana" w:hAnsi="Verdana" w:cs="Tahoma"/>
          <w:sz w:val="22"/>
        </w:rPr>
        <w:t>-</w:t>
      </w:r>
      <w:r w:rsidRPr="00A17EF8">
        <w:rPr>
          <w:rFonts w:ascii="Verdana" w:hAnsi="Verdana" w:cs="Tahoma"/>
          <w:sz w:val="22"/>
        </w:rPr>
        <w:t>African slavery as it exists among us</w:t>
      </w:r>
      <w:r w:rsidR="008C562F" w:rsidRPr="00A17EF8">
        <w:rPr>
          <w:rFonts w:ascii="Verdana" w:hAnsi="Verdana" w:cs="Tahoma"/>
          <w:sz w:val="22"/>
        </w:rPr>
        <w:t>-</w:t>
      </w:r>
      <w:r w:rsidRPr="00A17EF8">
        <w:rPr>
          <w:rFonts w:ascii="Verdana" w:hAnsi="Verdana" w:cs="Tahoma"/>
          <w:sz w:val="22"/>
        </w:rPr>
        <w:t xml:space="preserve">-the proper status of the </w:t>
      </w:r>
      <w:proofErr w:type="gramStart"/>
      <w:r w:rsidRPr="00A17EF8">
        <w:rPr>
          <w:rFonts w:ascii="Verdana" w:hAnsi="Verdana" w:cs="Tahoma"/>
          <w:sz w:val="22"/>
        </w:rPr>
        <w:t>negro</w:t>
      </w:r>
      <w:proofErr w:type="gramEnd"/>
      <w:r w:rsidRPr="00A17EF8">
        <w:rPr>
          <w:rFonts w:ascii="Verdana" w:hAnsi="Verdana" w:cs="Tahoma"/>
          <w:sz w:val="22"/>
        </w:rPr>
        <w:t xml:space="preserve"> in our form of civilization. This was the immediate cause of the late rupture and present revolution. Jefferson, in his forecast, had anticipated this, as the "rock upon which the old Union would split." He was right. What was conjecture with </w:t>
      </w:r>
      <w:proofErr w:type="gramStart"/>
      <w:r w:rsidRPr="00A17EF8">
        <w:rPr>
          <w:rFonts w:ascii="Verdana" w:hAnsi="Verdana" w:cs="Tahoma"/>
          <w:sz w:val="22"/>
        </w:rPr>
        <w:t>him,</w:t>
      </w:r>
      <w:proofErr w:type="gramEnd"/>
      <w:r w:rsidRPr="00A17EF8">
        <w:rPr>
          <w:rFonts w:ascii="Verdana" w:hAnsi="Verdana" w:cs="Tahoma"/>
          <w:sz w:val="22"/>
        </w:rPr>
        <w:t xml:space="preserve"> is now a realized fact. But whether he fully comprehended the great truth upon which that rock stood and </w:t>
      </w:r>
      <w:proofErr w:type="gramStart"/>
      <w:r w:rsidRPr="00A17EF8">
        <w:rPr>
          <w:rFonts w:ascii="Verdana" w:hAnsi="Verdana" w:cs="Tahoma"/>
          <w:sz w:val="22"/>
        </w:rPr>
        <w:t>stands,</w:t>
      </w:r>
      <w:proofErr w:type="gramEnd"/>
      <w:r w:rsidRPr="00A17EF8">
        <w:rPr>
          <w:rFonts w:ascii="Verdana" w:hAnsi="Verdana" w:cs="Tahoma"/>
          <w:sz w:val="22"/>
        </w:rPr>
        <w:t xml:space="preserve"> may be doubted. The prevailing ideas entertained by him and most of the leading statesmen at the time of the formation of the old Constitution were, that the enslavement of the African was in violation of the laws of nature; that it was wrong in principle, socially, morally and politically. It was an evil they knew not well how to deal with; but the general opinion of the men of that day was, that, somehow or other, in the order of Providence, the institution would be evanescent and pass away. This idea, though not incorporated in the Constitution, was the prevailing idea at the time. … Those ideas, however, were fundamentally wrong. They rested upon the assumption of the equality of races. This was an error. It was a sandy foundation, and the idea of a Government built upon it-when the "storm came and the wind blew, it fell."</w:t>
      </w:r>
      <w:r w:rsidRPr="00A17EF8">
        <w:rPr>
          <w:rFonts w:ascii="Verdana" w:hAnsi="Verdana" w:cs="Tahoma"/>
          <w:sz w:val="22"/>
        </w:rPr>
        <w:br/>
      </w:r>
      <w:r w:rsidRPr="00A17EF8">
        <w:rPr>
          <w:rFonts w:ascii="Verdana" w:hAnsi="Verdana" w:cs="Tahoma"/>
          <w:sz w:val="22"/>
        </w:rPr>
        <w:tab/>
        <w:t xml:space="preserve">Our new Government is founded upon exactly the opposite ideas; its foundations are laid, its cornerstone rests, upon the great truth that the negro is not equal to the white man; that slavery, subordination to the superior race, is his natural and moral condition. This, our new Government, is the first, in the history of the world, based upon this great physical, philosophical, and moral truth. </w:t>
      </w:r>
      <w:r w:rsidR="008C562F" w:rsidRPr="00A17EF8">
        <w:rPr>
          <w:rFonts w:ascii="Verdana" w:hAnsi="Verdana" w:cs="Tahoma"/>
          <w:sz w:val="22"/>
        </w:rPr>
        <w:t>…</w:t>
      </w:r>
      <w:r w:rsidRPr="00A17EF8">
        <w:rPr>
          <w:rFonts w:ascii="Verdana" w:hAnsi="Verdana" w:cs="Tahoma"/>
          <w:sz w:val="22"/>
        </w:rPr>
        <w:t xml:space="preserve"> One of the most striking characteristics of insanity, in many instances, is, forming correct conclusions from fancied or erroneous premises; so with the anti-slavery fanatics: their conclusions are right if their premises are. They assume that the </w:t>
      </w:r>
      <w:proofErr w:type="gramStart"/>
      <w:r w:rsidRPr="00A17EF8">
        <w:rPr>
          <w:rFonts w:ascii="Verdana" w:hAnsi="Verdana" w:cs="Tahoma"/>
          <w:sz w:val="22"/>
        </w:rPr>
        <w:t>negro</w:t>
      </w:r>
      <w:proofErr w:type="gramEnd"/>
      <w:r w:rsidRPr="00A17EF8">
        <w:rPr>
          <w:rFonts w:ascii="Verdana" w:hAnsi="Verdana" w:cs="Tahoma"/>
          <w:sz w:val="22"/>
        </w:rPr>
        <w:t xml:space="preserve"> is equal, and hence conclude that he is entitled to equal privileges and rights, with the white man.... I recollect once of having heard a gentleman from one of the Northern States, of great power and ability, announce in the House of Representatives</w:t>
      </w:r>
      <w:r w:rsidR="008C562F" w:rsidRPr="00A17EF8">
        <w:rPr>
          <w:rFonts w:ascii="Verdana" w:hAnsi="Verdana" w:cs="Tahoma"/>
          <w:sz w:val="22"/>
        </w:rPr>
        <w:t xml:space="preserve"> … t</w:t>
      </w:r>
      <w:r w:rsidRPr="00A17EF8">
        <w:rPr>
          <w:rFonts w:ascii="Verdana" w:hAnsi="Verdana" w:cs="Tahoma"/>
          <w:sz w:val="22"/>
        </w:rPr>
        <w:t xml:space="preserve">hat we, in maintaining slavery as it exists with us, were warring against </w:t>
      </w:r>
      <w:r w:rsidR="008C562F" w:rsidRPr="00A17EF8">
        <w:rPr>
          <w:rFonts w:ascii="Verdana" w:hAnsi="Verdana" w:cs="Tahoma"/>
          <w:sz w:val="22"/>
        </w:rPr>
        <w:t>…</w:t>
      </w:r>
      <w:r w:rsidRPr="00A17EF8">
        <w:rPr>
          <w:rFonts w:ascii="Verdana" w:hAnsi="Verdana" w:cs="Tahoma"/>
          <w:sz w:val="22"/>
        </w:rPr>
        <w:t xml:space="preserve"> the principle of the equality of man. The reply I made to him was, that </w:t>
      </w:r>
      <w:r w:rsidR="008C562F" w:rsidRPr="00A17EF8">
        <w:rPr>
          <w:rFonts w:ascii="Verdana" w:hAnsi="Verdana" w:cs="Tahoma"/>
          <w:sz w:val="22"/>
        </w:rPr>
        <w:t>…</w:t>
      </w:r>
      <w:r w:rsidRPr="00A17EF8">
        <w:rPr>
          <w:rFonts w:ascii="Verdana" w:hAnsi="Verdana" w:cs="Tahoma"/>
          <w:sz w:val="22"/>
        </w:rPr>
        <w:t xml:space="preserve"> he and his associates in their crusade against our institutions would ultimately fail. </w:t>
      </w:r>
      <w:r w:rsidR="008C562F" w:rsidRPr="00A17EF8">
        <w:rPr>
          <w:rFonts w:ascii="Verdana" w:hAnsi="Verdana" w:cs="Tahoma"/>
          <w:sz w:val="22"/>
        </w:rPr>
        <w:t>…</w:t>
      </w:r>
      <w:r w:rsidRPr="00A17EF8">
        <w:rPr>
          <w:rFonts w:ascii="Verdana" w:hAnsi="Verdana" w:cs="Tahoma"/>
          <w:sz w:val="22"/>
        </w:rPr>
        <w:t xml:space="preserve"> They were attempting to make things equal which the Creator had made unequal.</w:t>
      </w:r>
      <w:r w:rsidR="008C562F" w:rsidRPr="00A17EF8">
        <w:rPr>
          <w:rFonts w:ascii="Verdana" w:hAnsi="Verdana" w:cs="Tahoma"/>
          <w:sz w:val="22"/>
        </w:rPr>
        <w:t xml:space="preserve"> …</w:t>
      </w:r>
      <w:r w:rsidR="008C562F" w:rsidRPr="00A17EF8">
        <w:rPr>
          <w:rFonts w:ascii="Verdana" w:hAnsi="Verdana" w:cs="Tahoma"/>
          <w:sz w:val="22"/>
        </w:rPr>
        <w:br/>
      </w:r>
      <w:r w:rsidR="008C562F" w:rsidRPr="00A17EF8">
        <w:rPr>
          <w:rFonts w:ascii="Verdana" w:hAnsi="Verdana" w:cs="Tahoma"/>
          <w:sz w:val="22"/>
        </w:rPr>
        <w:tab/>
      </w:r>
      <w:r w:rsidRPr="00A17EF8">
        <w:rPr>
          <w:rFonts w:ascii="Verdana" w:hAnsi="Verdana" w:cs="Tahoma"/>
          <w:sz w:val="22"/>
        </w:rPr>
        <w:t xml:space="preserve">Many Governments have been founded upon the principles of certain classes; but the classes thus enslaved, were of the same race, and in violation of the laws of nature. Our system commits no such violation of nature's laws. The </w:t>
      </w:r>
      <w:proofErr w:type="gramStart"/>
      <w:r w:rsidRPr="00A17EF8">
        <w:rPr>
          <w:rFonts w:ascii="Verdana" w:hAnsi="Verdana" w:cs="Tahoma"/>
          <w:sz w:val="22"/>
        </w:rPr>
        <w:t>negro</w:t>
      </w:r>
      <w:proofErr w:type="gramEnd"/>
      <w:r w:rsidRPr="00A17EF8">
        <w:rPr>
          <w:rFonts w:ascii="Verdana" w:hAnsi="Verdana" w:cs="Tahoma"/>
          <w:sz w:val="22"/>
        </w:rPr>
        <w:t xml:space="preserve"> by nature, or by the curse against Canaan, [note: A reference to Genesis, 9:20-27, which was used as a justification for slavery] is fitted for that condition which he occupies in our system. The architect, in the construction of buildings, lays the foundation with the proper material-the granite-then comes the brick or the marble. The substratum of our society is made of the material fitted by nature for it, and by experience we know that it is the best, not only for the superior </w:t>
      </w:r>
      <w:proofErr w:type="gramStart"/>
      <w:r w:rsidRPr="00A17EF8">
        <w:rPr>
          <w:rFonts w:ascii="Verdana" w:hAnsi="Verdana" w:cs="Tahoma"/>
          <w:sz w:val="22"/>
        </w:rPr>
        <w:t>but</w:t>
      </w:r>
      <w:proofErr w:type="gramEnd"/>
      <w:r w:rsidRPr="00A17EF8">
        <w:rPr>
          <w:rFonts w:ascii="Verdana" w:hAnsi="Verdana" w:cs="Tahoma"/>
          <w:sz w:val="22"/>
        </w:rPr>
        <w:t xml:space="preserve"> for the inferior race, that it should be so. It is, indeed, in conformity with the Creator. It is not for us to inquire into the wisdom of His ordinances or to question them. For His own purposes He has made one race to differ from another, as He has made "one star to differ from another in glory."</w:t>
      </w:r>
      <w:r w:rsidR="008C562F" w:rsidRPr="00A17EF8">
        <w:rPr>
          <w:rFonts w:ascii="Verdana" w:hAnsi="Verdana" w:cs="Tahoma"/>
          <w:sz w:val="22"/>
        </w:rPr>
        <w:br/>
      </w:r>
      <w:r w:rsidR="008C562F" w:rsidRPr="00A17EF8">
        <w:rPr>
          <w:rFonts w:ascii="Verdana" w:hAnsi="Verdana" w:cs="Tahoma"/>
          <w:sz w:val="22"/>
        </w:rPr>
        <w:tab/>
      </w:r>
      <w:r w:rsidRPr="00A17EF8">
        <w:rPr>
          <w:rFonts w:ascii="Verdana" w:hAnsi="Verdana" w:cs="Tahoma"/>
          <w:sz w:val="22"/>
        </w:rPr>
        <w:t>The great objects of humanity are best attained, when conformed to his laws and degrees [sic], in the formation of Governments as well as in all things else. Our Confederacy is founded upon principles in strict conformity with these laws. This stone which was rejected by the first builders "is become the chief stone of the corner" in our new edifice.</w:t>
      </w:r>
    </w:p>
    <w:p w:rsidR="00F66E0E" w:rsidRPr="00A17EF8" w:rsidRDefault="00F66E0E" w:rsidP="00F66E0E">
      <w:pPr>
        <w:widowControl w:val="0"/>
        <w:tabs>
          <w:tab w:val="clear" w:pos="720"/>
        </w:tabs>
        <w:autoSpaceDE w:val="0"/>
        <w:autoSpaceDN w:val="0"/>
        <w:adjustRightInd w:val="0"/>
        <w:spacing w:after="160"/>
        <w:rPr>
          <w:rFonts w:ascii="Verdana" w:hAnsi="Verdana" w:cs="Times"/>
          <w:i/>
          <w:iCs/>
          <w:sz w:val="22"/>
          <w:szCs w:val="32"/>
        </w:rPr>
      </w:pPr>
    </w:p>
    <w:p w:rsidR="00DF65F1" w:rsidRPr="00A17EF8" w:rsidRDefault="00F66E0E" w:rsidP="00A843A3">
      <w:pPr>
        <w:widowControl w:val="0"/>
        <w:tabs>
          <w:tab w:val="clear" w:pos="720"/>
        </w:tabs>
        <w:autoSpaceDE w:val="0"/>
        <w:autoSpaceDN w:val="0"/>
        <w:adjustRightInd w:val="0"/>
        <w:spacing w:after="240"/>
        <w:jc w:val="center"/>
        <w:rPr>
          <w:rFonts w:ascii="Verdana" w:hAnsi="Verdana" w:cs="Tahoma"/>
          <w:sz w:val="22"/>
        </w:rPr>
      </w:pPr>
      <w:r w:rsidRPr="00A17EF8">
        <w:rPr>
          <w:rFonts w:ascii="Verdana" w:hAnsi="Verdana" w:cs="Tahoma"/>
          <w:sz w:val="18"/>
        </w:rPr>
        <w:t>Source: Alexander H. Stephens, "Cornerstone Address, March 21, 1861 " in The Rebellion Record: A Diary of American Events with Documents, Narratives, Illustrative Incidents, Poetry, etc., vol. 1, ed. Frank Moore (New York: O.P. Putnam, 1862), pp. 44-46.</w:t>
      </w:r>
      <w:r w:rsidRPr="00A17EF8">
        <w:rPr>
          <w:rFonts w:ascii="Verdana" w:hAnsi="Verdana" w:cs="Verdana"/>
          <w:b/>
          <w:sz w:val="18"/>
          <w:szCs w:val="20"/>
          <w:u w:val="single"/>
        </w:rPr>
        <w:br w:type="page"/>
      </w:r>
      <w:r w:rsidR="00DF65F1" w:rsidRPr="00A17EF8">
        <w:rPr>
          <w:rFonts w:ascii="Verdana" w:hAnsi="Verdana" w:cs="Verdana"/>
          <w:b/>
          <w:sz w:val="22"/>
          <w:szCs w:val="20"/>
          <w:u w:val="single"/>
        </w:rPr>
        <w:t>Robert E. Lee’s Resignation from the U.S. Army</w:t>
      </w:r>
    </w:p>
    <w:p w:rsidR="00DF65F1" w:rsidRPr="00A17EF8" w:rsidRDefault="00DF65F1" w:rsidP="00DF65F1">
      <w:pPr>
        <w:rPr>
          <w:rFonts w:ascii="Verdana" w:hAnsi="Verdana" w:cs="Verdana"/>
          <w:sz w:val="22"/>
          <w:szCs w:val="20"/>
        </w:rPr>
      </w:pPr>
    </w:p>
    <w:p w:rsidR="00DF65F1" w:rsidRPr="00A17EF8" w:rsidRDefault="00DF65F1" w:rsidP="00DF65F1">
      <w:pPr>
        <w:rPr>
          <w:rFonts w:ascii="Verdana" w:hAnsi="Verdana" w:cs="Verdana"/>
          <w:sz w:val="22"/>
          <w:szCs w:val="20"/>
        </w:rPr>
      </w:pPr>
    </w:p>
    <w:p w:rsidR="00DF65F1" w:rsidRPr="00A17EF8" w:rsidRDefault="00DF65F1" w:rsidP="00DF65F1">
      <w:pPr>
        <w:rPr>
          <w:rFonts w:ascii="Verdana" w:hAnsi="Verdana" w:cs="Verdana"/>
          <w:iCs/>
          <w:sz w:val="22"/>
          <w:szCs w:val="22"/>
        </w:rPr>
      </w:pPr>
      <w:r w:rsidRPr="00A17EF8">
        <w:rPr>
          <w:rFonts w:ascii="Verdana" w:hAnsi="Verdana" w:cs="Verdana"/>
          <w:iCs/>
          <w:sz w:val="22"/>
          <w:szCs w:val="22"/>
        </w:rPr>
        <w:t>Arlington, Washington City, P.O </w:t>
      </w:r>
    </w:p>
    <w:p w:rsidR="00DF65F1" w:rsidRPr="00A17EF8" w:rsidRDefault="00DF65F1" w:rsidP="00DF65F1">
      <w:pPr>
        <w:rPr>
          <w:rFonts w:ascii="Verdana" w:hAnsi="Verdana" w:cs="Verdana"/>
          <w:iCs/>
          <w:sz w:val="22"/>
          <w:szCs w:val="22"/>
        </w:rPr>
      </w:pPr>
      <w:r w:rsidRPr="00A17EF8">
        <w:rPr>
          <w:rFonts w:ascii="Verdana" w:hAnsi="Verdana" w:cs="Verdana"/>
          <w:iCs/>
          <w:sz w:val="22"/>
          <w:szCs w:val="22"/>
        </w:rPr>
        <w:t>20 Apr 1861 </w:t>
      </w:r>
    </w:p>
    <w:p w:rsidR="00DF65F1" w:rsidRPr="00A17EF8" w:rsidRDefault="00DF65F1" w:rsidP="00DF65F1">
      <w:pPr>
        <w:rPr>
          <w:rFonts w:ascii="Verdana" w:hAnsi="Verdana" w:cs="Verdana"/>
          <w:iCs/>
          <w:sz w:val="22"/>
          <w:szCs w:val="22"/>
        </w:rPr>
      </w:pPr>
    </w:p>
    <w:p w:rsidR="00DF65F1" w:rsidRPr="00A17EF8" w:rsidRDefault="00DF65F1" w:rsidP="00DF65F1">
      <w:pPr>
        <w:rPr>
          <w:rFonts w:ascii="Verdana" w:hAnsi="Verdana" w:cs="Verdana"/>
          <w:iCs/>
          <w:sz w:val="22"/>
          <w:szCs w:val="22"/>
        </w:rPr>
      </w:pPr>
      <w:r w:rsidRPr="00A17EF8">
        <w:rPr>
          <w:rFonts w:ascii="Verdana" w:hAnsi="Verdana" w:cs="Verdana"/>
          <w:iCs/>
          <w:sz w:val="22"/>
          <w:szCs w:val="22"/>
        </w:rPr>
        <w:t xml:space="preserve">Lt. </w:t>
      </w:r>
      <w:proofErr w:type="spellStart"/>
      <w:r w:rsidRPr="00A17EF8">
        <w:rPr>
          <w:rFonts w:ascii="Verdana" w:hAnsi="Verdana" w:cs="Verdana"/>
          <w:iCs/>
          <w:sz w:val="22"/>
          <w:szCs w:val="22"/>
        </w:rPr>
        <w:t>Genl</w:t>
      </w:r>
      <w:proofErr w:type="spellEnd"/>
      <w:r w:rsidRPr="00A17EF8">
        <w:rPr>
          <w:rFonts w:ascii="Verdana" w:hAnsi="Verdana" w:cs="Verdana"/>
          <w:iCs/>
          <w:sz w:val="22"/>
          <w:szCs w:val="22"/>
        </w:rPr>
        <w:t xml:space="preserve"> Winfield </w:t>
      </w:r>
      <w:proofErr w:type="spellStart"/>
      <w:r w:rsidRPr="00A17EF8">
        <w:rPr>
          <w:rFonts w:ascii="Verdana" w:hAnsi="Verdana" w:cs="Verdana"/>
          <w:iCs/>
          <w:sz w:val="22"/>
          <w:szCs w:val="22"/>
        </w:rPr>
        <w:t>Scott Commd</w:t>
      </w:r>
      <w:proofErr w:type="spellEnd"/>
      <w:r w:rsidRPr="00A17EF8">
        <w:rPr>
          <w:rFonts w:ascii="Verdana" w:hAnsi="Verdana" w:cs="Verdana"/>
          <w:iCs/>
          <w:sz w:val="22"/>
          <w:szCs w:val="22"/>
        </w:rPr>
        <w:t xml:space="preserve"> U.S. Army  </w:t>
      </w:r>
    </w:p>
    <w:p w:rsidR="00DF65F1" w:rsidRPr="00A17EF8" w:rsidRDefault="00DF65F1" w:rsidP="00DF65F1">
      <w:pPr>
        <w:rPr>
          <w:rFonts w:ascii="Verdana" w:hAnsi="Verdana" w:cs="Verdana"/>
          <w:iCs/>
          <w:sz w:val="22"/>
          <w:szCs w:val="22"/>
        </w:rPr>
      </w:pPr>
    </w:p>
    <w:p w:rsidR="00DF65F1" w:rsidRPr="00A17EF8" w:rsidRDefault="00DF65F1" w:rsidP="00DF65F1">
      <w:pPr>
        <w:rPr>
          <w:rFonts w:ascii="Verdana" w:hAnsi="Verdana" w:cs="Verdana"/>
          <w:iCs/>
          <w:sz w:val="22"/>
          <w:szCs w:val="22"/>
        </w:rPr>
      </w:pPr>
      <w:proofErr w:type="spellStart"/>
      <w:r w:rsidRPr="00A17EF8">
        <w:rPr>
          <w:rFonts w:ascii="Verdana" w:hAnsi="Verdana" w:cs="Verdana"/>
          <w:iCs/>
          <w:sz w:val="22"/>
          <w:szCs w:val="22"/>
        </w:rPr>
        <w:t>Genl</w:t>
      </w:r>
      <w:proofErr w:type="gramStart"/>
      <w:r w:rsidRPr="00A17EF8">
        <w:rPr>
          <w:rFonts w:ascii="Verdana" w:hAnsi="Verdana" w:cs="Verdana"/>
          <w:iCs/>
          <w:sz w:val="22"/>
          <w:szCs w:val="22"/>
        </w:rPr>
        <w:t>, </w:t>
      </w:r>
      <w:proofErr w:type="gramEnd"/>
      <w:r w:rsidRPr="00A17EF8">
        <w:rPr>
          <w:rFonts w:ascii="Verdana" w:hAnsi="Verdana" w:cs="Verdana"/>
          <w:iCs/>
          <w:sz w:val="22"/>
          <w:szCs w:val="22"/>
        </w:rPr>
        <w:t>Since</w:t>
      </w:r>
      <w:proofErr w:type="spellEnd"/>
      <w:r w:rsidRPr="00A17EF8">
        <w:rPr>
          <w:rFonts w:ascii="Verdana" w:hAnsi="Verdana" w:cs="Verdana"/>
          <w:iCs/>
          <w:sz w:val="22"/>
          <w:szCs w:val="22"/>
        </w:rPr>
        <w:t xml:space="preserve"> my interview with you on the 18th Inst: I have felt that I ought not longer to retain any Commission in the Army. I therefore tender my </w:t>
      </w:r>
      <w:proofErr w:type="gramStart"/>
      <w:r w:rsidRPr="00A17EF8">
        <w:rPr>
          <w:rFonts w:ascii="Verdana" w:hAnsi="Verdana" w:cs="Verdana"/>
          <w:iCs/>
          <w:sz w:val="22"/>
          <w:szCs w:val="22"/>
        </w:rPr>
        <w:t>resignation which</w:t>
      </w:r>
      <w:proofErr w:type="gramEnd"/>
      <w:r w:rsidRPr="00A17EF8">
        <w:rPr>
          <w:rFonts w:ascii="Verdana" w:hAnsi="Verdana" w:cs="Verdana"/>
          <w:iCs/>
          <w:sz w:val="22"/>
          <w:szCs w:val="22"/>
        </w:rPr>
        <w:t xml:space="preserve"> I request you will recommend for acceptance. It would have been presented at once but for the struggle it has Cost me to separate myself from a Service to which I have </w:t>
      </w:r>
      <w:proofErr w:type="spellStart"/>
      <w:r w:rsidRPr="00A17EF8">
        <w:rPr>
          <w:rFonts w:ascii="Verdana" w:hAnsi="Verdana" w:cs="Verdana"/>
          <w:iCs/>
          <w:sz w:val="22"/>
          <w:szCs w:val="22"/>
        </w:rPr>
        <w:t>divoted</w:t>
      </w:r>
      <w:proofErr w:type="spellEnd"/>
      <w:r w:rsidRPr="00A17EF8">
        <w:rPr>
          <w:rFonts w:ascii="Verdana" w:hAnsi="Verdana" w:cs="Verdana"/>
          <w:iCs/>
          <w:sz w:val="22"/>
          <w:szCs w:val="22"/>
        </w:rPr>
        <w:t xml:space="preserve"> all the best years of my life, &amp; all the ability I possessed. During the whole of that time, more than a quarter of a century, I have experienced nothing but kindness from my superiors &amp; the most Cordial friendships from any Comrades. To no one </w:t>
      </w:r>
      <w:proofErr w:type="spellStart"/>
      <w:r w:rsidRPr="00A17EF8">
        <w:rPr>
          <w:rFonts w:ascii="Verdana" w:hAnsi="Verdana" w:cs="Verdana"/>
          <w:iCs/>
          <w:sz w:val="22"/>
          <w:szCs w:val="22"/>
        </w:rPr>
        <w:t>Genl</w:t>
      </w:r>
      <w:proofErr w:type="spellEnd"/>
      <w:r w:rsidRPr="00A17EF8">
        <w:rPr>
          <w:rFonts w:ascii="Verdana" w:hAnsi="Verdana" w:cs="Verdana"/>
          <w:iCs/>
          <w:sz w:val="22"/>
          <w:szCs w:val="22"/>
        </w:rPr>
        <w:t xml:space="preserve"> have I been as much indebted as to yourself for kindness &amp; Consideration &amp; it has always been my ardent desire to merit your approbation. I shall carry with me, to the grave the most grateful </w:t>
      </w:r>
      <w:proofErr w:type="spellStart"/>
      <w:r w:rsidRPr="00A17EF8">
        <w:rPr>
          <w:rFonts w:ascii="Verdana" w:hAnsi="Verdana" w:cs="Verdana"/>
          <w:iCs/>
          <w:sz w:val="22"/>
          <w:szCs w:val="22"/>
        </w:rPr>
        <w:t>recollections of</w:t>
      </w:r>
      <w:proofErr w:type="spellEnd"/>
      <w:r w:rsidRPr="00A17EF8">
        <w:rPr>
          <w:rFonts w:ascii="Verdana" w:hAnsi="Verdana" w:cs="Verdana"/>
          <w:iCs/>
          <w:sz w:val="22"/>
          <w:szCs w:val="22"/>
        </w:rPr>
        <w:t xml:space="preserve"> your kind Consideration, &amp; your name &amp; fame will always be dear to me. Save in the defense of my native state shall I ever again draw my </w:t>
      </w:r>
      <w:proofErr w:type="gramStart"/>
      <w:r w:rsidRPr="00A17EF8">
        <w:rPr>
          <w:rFonts w:ascii="Verdana" w:hAnsi="Verdana" w:cs="Verdana"/>
          <w:iCs/>
          <w:sz w:val="22"/>
          <w:szCs w:val="22"/>
        </w:rPr>
        <w:t>sword.</w:t>
      </w:r>
      <w:proofErr w:type="gramEnd"/>
      <w:r w:rsidRPr="00A17EF8">
        <w:rPr>
          <w:rFonts w:ascii="Verdana" w:hAnsi="Verdana" w:cs="Verdana"/>
          <w:iCs/>
          <w:sz w:val="22"/>
          <w:szCs w:val="22"/>
        </w:rPr>
        <w:t xml:space="preserve"> Be pleased to accept any more [illegible] wishes for “the Continuance of your happiness &amp; prosperity &amp; believe me  </w:t>
      </w:r>
    </w:p>
    <w:p w:rsidR="00DF65F1" w:rsidRPr="00A17EF8" w:rsidRDefault="00DF65F1" w:rsidP="00DF65F1">
      <w:pPr>
        <w:rPr>
          <w:rFonts w:ascii="Verdana" w:hAnsi="Verdana" w:cs="Verdana"/>
          <w:iCs/>
          <w:sz w:val="22"/>
          <w:szCs w:val="22"/>
        </w:rPr>
      </w:pPr>
    </w:p>
    <w:p w:rsidR="00DF65F1" w:rsidRPr="00A17EF8" w:rsidRDefault="00DF65F1" w:rsidP="00DF65F1">
      <w:pPr>
        <w:rPr>
          <w:rFonts w:ascii="Verdana" w:hAnsi="Verdana" w:cs="Verdana"/>
          <w:iCs/>
          <w:sz w:val="22"/>
          <w:szCs w:val="22"/>
        </w:rPr>
      </w:pPr>
      <w:r w:rsidRPr="00A17EF8">
        <w:rPr>
          <w:rFonts w:ascii="Verdana" w:hAnsi="Verdana" w:cs="Verdana"/>
          <w:iCs/>
          <w:sz w:val="22"/>
          <w:szCs w:val="22"/>
        </w:rPr>
        <w:t>Most truly yours </w:t>
      </w:r>
    </w:p>
    <w:p w:rsidR="00DF65F1" w:rsidRPr="00A17EF8" w:rsidRDefault="00DF65F1" w:rsidP="00DF65F1">
      <w:pPr>
        <w:rPr>
          <w:rFonts w:ascii="Verdana" w:hAnsi="Verdana" w:cs="Verdana"/>
          <w:iCs/>
          <w:sz w:val="22"/>
          <w:szCs w:val="22"/>
        </w:rPr>
      </w:pPr>
    </w:p>
    <w:p w:rsidR="00DF65F1" w:rsidRPr="00A17EF8" w:rsidRDefault="00DF65F1" w:rsidP="00DF65F1">
      <w:pPr>
        <w:rPr>
          <w:rFonts w:ascii="Verdana" w:hAnsi="Verdana" w:cs="Verdana"/>
          <w:iCs/>
          <w:sz w:val="22"/>
          <w:szCs w:val="22"/>
        </w:rPr>
      </w:pPr>
      <w:r w:rsidRPr="00A17EF8">
        <w:rPr>
          <w:rFonts w:ascii="Verdana" w:hAnsi="Verdana" w:cs="Verdana"/>
          <w:iCs/>
          <w:sz w:val="22"/>
          <w:szCs w:val="22"/>
        </w:rPr>
        <w:t>R E Lee</w:t>
      </w:r>
    </w:p>
    <w:p w:rsidR="00DF65F1" w:rsidRPr="00A17EF8" w:rsidRDefault="00DF65F1" w:rsidP="00DF65F1">
      <w:pPr>
        <w:rPr>
          <w:rFonts w:ascii="Verdana" w:hAnsi="Verdana" w:cs="Verdana"/>
          <w:iCs/>
          <w:sz w:val="22"/>
          <w:szCs w:val="22"/>
        </w:rPr>
      </w:pPr>
    </w:p>
    <w:p w:rsidR="00DF65F1" w:rsidRPr="00A17EF8" w:rsidRDefault="00DF65F1" w:rsidP="00DF65F1">
      <w:pPr>
        <w:rPr>
          <w:rFonts w:ascii="Verdana" w:hAnsi="Verdana" w:cs="Verdana"/>
          <w:i/>
          <w:iCs/>
          <w:sz w:val="22"/>
          <w:szCs w:val="22"/>
        </w:rPr>
      </w:pPr>
    </w:p>
    <w:p w:rsidR="00B1391A" w:rsidRPr="00A17EF8" w:rsidRDefault="00B1391A" w:rsidP="00DF65F1">
      <w:pPr>
        <w:rPr>
          <w:rFonts w:ascii="Verdana" w:hAnsi="Verdana" w:cs="Verdana"/>
          <w:iCs/>
          <w:sz w:val="18"/>
          <w:szCs w:val="22"/>
        </w:rPr>
      </w:pPr>
      <w:r w:rsidRPr="00A17EF8">
        <w:rPr>
          <w:rFonts w:ascii="Verdana" w:hAnsi="Verdana" w:cs="Verdana"/>
          <w:iCs/>
          <w:sz w:val="18"/>
          <w:szCs w:val="22"/>
        </w:rPr>
        <w:t xml:space="preserve">Source:  </w:t>
      </w:r>
      <w:hyperlink r:id="rId5" w:history="1">
        <w:r w:rsidRPr="00A17EF8">
          <w:rPr>
            <w:rStyle w:val="Hyperlink"/>
            <w:rFonts w:ascii="Verdana" w:hAnsi="Verdana" w:cs="Verdana"/>
            <w:iCs/>
            <w:sz w:val="18"/>
            <w:szCs w:val="22"/>
          </w:rPr>
          <w:t>http://www.nps.gov/museum/exhibits/arho/exb/Military/ARHO-5623-Copy-of-RE-Lee-Le.html</w:t>
        </w:r>
      </w:hyperlink>
    </w:p>
    <w:p w:rsidR="00DF65F1" w:rsidRPr="00A17EF8" w:rsidRDefault="00DF65F1" w:rsidP="00DF65F1">
      <w:pPr>
        <w:rPr>
          <w:rFonts w:ascii="Verdana" w:hAnsi="Verdana" w:cs="Verdana"/>
          <w:iCs/>
          <w:sz w:val="22"/>
          <w:szCs w:val="22"/>
        </w:rPr>
      </w:pPr>
    </w:p>
    <w:p w:rsidR="000137A6" w:rsidRPr="00A17EF8" w:rsidRDefault="00DF65F1" w:rsidP="00DF65F1">
      <w:pPr>
        <w:jc w:val="center"/>
        <w:rPr>
          <w:rFonts w:ascii="Verdana" w:hAnsi="Verdana"/>
          <w:b/>
          <w:sz w:val="22"/>
          <w:u w:val="single"/>
        </w:rPr>
      </w:pPr>
      <w:r w:rsidRPr="00A17EF8">
        <w:rPr>
          <w:rFonts w:ascii="Verdana" w:hAnsi="Verdana" w:cs="Verdana"/>
          <w:i/>
          <w:iCs/>
          <w:sz w:val="22"/>
          <w:szCs w:val="22"/>
        </w:rPr>
        <w:br w:type="page"/>
      </w:r>
      <w:r w:rsidR="000137A6" w:rsidRPr="00A17EF8">
        <w:rPr>
          <w:rFonts w:ascii="Verdana" w:hAnsi="Verdana"/>
          <w:b/>
          <w:sz w:val="22"/>
          <w:u w:val="single"/>
        </w:rPr>
        <w:t xml:space="preserve">Sullivan </w:t>
      </w:r>
      <w:proofErr w:type="spellStart"/>
      <w:r w:rsidR="000137A6" w:rsidRPr="00A17EF8">
        <w:rPr>
          <w:rFonts w:ascii="Verdana" w:hAnsi="Verdana"/>
          <w:b/>
          <w:sz w:val="22"/>
          <w:u w:val="single"/>
        </w:rPr>
        <w:t>Ballou’s</w:t>
      </w:r>
      <w:proofErr w:type="spellEnd"/>
      <w:r w:rsidR="000137A6" w:rsidRPr="00A17EF8">
        <w:rPr>
          <w:rFonts w:ascii="Verdana" w:hAnsi="Verdana"/>
          <w:b/>
          <w:sz w:val="22"/>
          <w:u w:val="single"/>
        </w:rPr>
        <w:t xml:space="preserve"> Letter to His Wife</w:t>
      </w:r>
    </w:p>
    <w:p w:rsidR="000137A6" w:rsidRPr="00A17EF8" w:rsidRDefault="000137A6">
      <w:pPr>
        <w:rPr>
          <w:rFonts w:ascii="Verdana" w:hAnsi="Verdana"/>
          <w:sz w:val="22"/>
        </w:rPr>
      </w:pPr>
    </w:p>
    <w:p w:rsidR="000137A6" w:rsidRPr="00A17EF8" w:rsidRDefault="000137A6" w:rsidP="000137A6">
      <w:pPr>
        <w:widowControl w:val="0"/>
        <w:tabs>
          <w:tab w:val="clear" w:pos="720"/>
        </w:tabs>
        <w:autoSpaceDE w:val="0"/>
        <w:autoSpaceDN w:val="0"/>
        <w:adjustRightInd w:val="0"/>
        <w:ind w:left="180" w:right="180"/>
        <w:rPr>
          <w:rFonts w:ascii="Verdana" w:hAnsi="Verdana" w:cs="Times"/>
          <w:sz w:val="22"/>
          <w:szCs w:val="32"/>
        </w:rPr>
      </w:pPr>
      <w:r w:rsidRPr="00A17EF8">
        <w:rPr>
          <w:rFonts w:ascii="Verdana" w:hAnsi="Verdana" w:cs="Verdana"/>
          <w:sz w:val="22"/>
          <w:szCs w:val="20"/>
        </w:rPr>
        <w:t>July the 14th, 1861</w:t>
      </w:r>
    </w:p>
    <w:p w:rsidR="000137A6" w:rsidRPr="00A17EF8" w:rsidRDefault="000137A6" w:rsidP="000137A6">
      <w:pPr>
        <w:widowControl w:val="0"/>
        <w:tabs>
          <w:tab w:val="clear" w:pos="720"/>
        </w:tabs>
        <w:autoSpaceDE w:val="0"/>
        <w:autoSpaceDN w:val="0"/>
        <w:adjustRightInd w:val="0"/>
        <w:ind w:left="180" w:right="180"/>
        <w:rPr>
          <w:rFonts w:ascii="Verdana" w:hAnsi="Verdana" w:cs="Times"/>
          <w:sz w:val="22"/>
          <w:szCs w:val="32"/>
        </w:rPr>
      </w:pPr>
      <w:r w:rsidRPr="00A17EF8">
        <w:rPr>
          <w:rFonts w:ascii="Verdana" w:hAnsi="Verdana" w:cs="Verdana"/>
          <w:sz w:val="22"/>
          <w:szCs w:val="20"/>
        </w:rPr>
        <w:t>Washington DC</w:t>
      </w:r>
    </w:p>
    <w:p w:rsidR="000137A6" w:rsidRPr="00A17EF8" w:rsidRDefault="000137A6" w:rsidP="000137A6">
      <w:pPr>
        <w:widowControl w:val="0"/>
        <w:tabs>
          <w:tab w:val="clear" w:pos="720"/>
        </w:tabs>
        <w:autoSpaceDE w:val="0"/>
        <w:autoSpaceDN w:val="0"/>
        <w:adjustRightInd w:val="0"/>
        <w:ind w:left="180" w:right="180"/>
        <w:rPr>
          <w:rFonts w:ascii="Verdana" w:hAnsi="Verdana" w:cs="Times"/>
          <w:sz w:val="22"/>
          <w:szCs w:val="32"/>
        </w:rPr>
      </w:pPr>
      <w:r w:rsidRPr="00A17EF8">
        <w:rPr>
          <w:rFonts w:ascii="Verdana" w:hAnsi="Verdana" w:cs="Times"/>
          <w:sz w:val="22"/>
          <w:szCs w:val="32"/>
        </w:rPr>
        <w:t> </w:t>
      </w:r>
    </w:p>
    <w:p w:rsidR="000137A6" w:rsidRPr="00A17EF8" w:rsidRDefault="000137A6" w:rsidP="000137A6">
      <w:pPr>
        <w:widowControl w:val="0"/>
        <w:tabs>
          <w:tab w:val="clear" w:pos="720"/>
        </w:tabs>
        <w:autoSpaceDE w:val="0"/>
        <w:autoSpaceDN w:val="0"/>
        <w:adjustRightInd w:val="0"/>
        <w:ind w:left="180" w:right="180"/>
        <w:rPr>
          <w:rFonts w:ascii="Verdana" w:hAnsi="Verdana" w:cs="Times"/>
          <w:sz w:val="22"/>
          <w:szCs w:val="32"/>
        </w:rPr>
      </w:pPr>
      <w:r w:rsidRPr="00A17EF8">
        <w:rPr>
          <w:rFonts w:ascii="Verdana" w:hAnsi="Verdana" w:cs="Verdana"/>
          <w:sz w:val="22"/>
          <w:szCs w:val="20"/>
        </w:rPr>
        <w:t>My very dear Sarah:</w:t>
      </w:r>
    </w:p>
    <w:p w:rsidR="000137A6" w:rsidRPr="00A17EF8" w:rsidRDefault="000137A6" w:rsidP="000137A6">
      <w:pPr>
        <w:widowControl w:val="0"/>
        <w:tabs>
          <w:tab w:val="clear" w:pos="720"/>
        </w:tabs>
        <w:autoSpaceDE w:val="0"/>
        <w:autoSpaceDN w:val="0"/>
        <w:adjustRightInd w:val="0"/>
        <w:ind w:left="180" w:right="180"/>
        <w:rPr>
          <w:rFonts w:ascii="Verdana" w:hAnsi="Verdana" w:cs="Times"/>
          <w:sz w:val="22"/>
          <w:szCs w:val="32"/>
        </w:rPr>
      </w:pPr>
      <w:r w:rsidRPr="00A17EF8">
        <w:rPr>
          <w:rFonts w:ascii="Verdana" w:hAnsi="Verdana" w:cs="Times"/>
          <w:sz w:val="22"/>
          <w:szCs w:val="32"/>
        </w:rPr>
        <w:t> </w:t>
      </w:r>
    </w:p>
    <w:p w:rsidR="000137A6" w:rsidRPr="00A17EF8" w:rsidRDefault="000137A6" w:rsidP="000137A6">
      <w:pPr>
        <w:widowControl w:val="0"/>
        <w:tabs>
          <w:tab w:val="clear" w:pos="720"/>
        </w:tabs>
        <w:autoSpaceDE w:val="0"/>
        <w:autoSpaceDN w:val="0"/>
        <w:adjustRightInd w:val="0"/>
        <w:ind w:left="180" w:right="180"/>
        <w:rPr>
          <w:rFonts w:ascii="Verdana" w:hAnsi="Verdana" w:cs="Times"/>
          <w:sz w:val="22"/>
          <w:szCs w:val="32"/>
        </w:rPr>
      </w:pPr>
      <w:r w:rsidRPr="00A17EF8">
        <w:rPr>
          <w:rFonts w:ascii="Verdana" w:hAnsi="Verdana" w:cs="Verdana"/>
          <w:sz w:val="22"/>
          <w:szCs w:val="20"/>
        </w:rPr>
        <w:t>The indications are very strong that we shall move in a few days - perhaps tomorrow. Lest I should not be able to write you again, I feel impelled to write lines that may fall under your eye when I shall be no more.</w:t>
      </w:r>
    </w:p>
    <w:p w:rsidR="000137A6" w:rsidRPr="00A17EF8" w:rsidRDefault="000137A6" w:rsidP="000137A6">
      <w:pPr>
        <w:widowControl w:val="0"/>
        <w:tabs>
          <w:tab w:val="clear" w:pos="720"/>
        </w:tabs>
        <w:autoSpaceDE w:val="0"/>
        <w:autoSpaceDN w:val="0"/>
        <w:adjustRightInd w:val="0"/>
        <w:ind w:left="180" w:right="180"/>
        <w:rPr>
          <w:rFonts w:ascii="Verdana" w:hAnsi="Verdana" w:cs="Times"/>
          <w:sz w:val="22"/>
          <w:szCs w:val="32"/>
        </w:rPr>
      </w:pPr>
      <w:r w:rsidRPr="00A17EF8">
        <w:rPr>
          <w:rFonts w:ascii="Verdana" w:hAnsi="Verdana" w:cs="Times"/>
          <w:sz w:val="22"/>
          <w:szCs w:val="32"/>
        </w:rPr>
        <w:t> </w:t>
      </w:r>
    </w:p>
    <w:p w:rsidR="000137A6" w:rsidRPr="00A17EF8" w:rsidRDefault="000137A6" w:rsidP="000137A6">
      <w:pPr>
        <w:widowControl w:val="0"/>
        <w:tabs>
          <w:tab w:val="clear" w:pos="720"/>
        </w:tabs>
        <w:autoSpaceDE w:val="0"/>
        <w:autoSpaceDN w:val="0"/>
        <w:adjustRightInd w:val="0"/>
        <w:ind w:left="180" w:right="180"/>
        <w:rPr>
          <w:rFonts w:ascii="Verdana" w:hAnsi="Verdana" w:cs="Times"/>
          <w:sz w:val="22"/>
          <w:szCs w:val="32"/>
        </w:rPr>
      </w:pPr>
      <w:r w:rsidRPr="00A17EF8">
        <w:rPr>
          <w:rFonts w:ascii="Verdana" w:hAnsi="Verdana" w:cs="Verdana"/>
          <w:sz w:val="22"/>
          <w:szCs w:val="20"/>
        </w:rPr>
        <w:t xml:space="preserve">Our movement may be one of a few </w:t>
      </w:r>
      <w:proofErr w:type="gramStart"/>
      <w:r w:rsidRPr="00A17EF8">
        <w:rPr>
          <w:rFonts w:ascii="Verdana" w:hAnsi="Verdana" w:cs="Verdana"/>
          <w:sz w:val="22"/>
          <w:szCs w:val="20"/>
        </w:rPr>
        <w:t>days</w:t>
      </w:r>
      <w:proofErr w:type="gramEnd"/>
      <w:r w:rsidRPr="00A17EF8">
        <w:rPr>
          <w:rFonts w:ascii="Verdana" w:hAnsi="Verdana" w:cs="Verdana"/>
          <w:sz w:val="22"/>
          <w:szCs w:val="20"/>
        </w:rPr>
        <w:t xml:space="preserve"> duration and full of pleasure - and it may be one of severe conflict and death to me. Not my will, but </w:t>
      </w:r>
      <w:proofErr w:type="spellStart"/>
      <w:r w:rsidRPr="00A17EF8">
        <w:rPr>
          <w:rFonts w:ascii="Verdana" w:hAnsi="Verdana" w:cs="Verdana"/>
          <w:sz w:val="22"/>
          <w:szCs w:val="20"/>
        </w:rPr>
        <w:t>thine</w:t>
      </w:r>
      <w:proofErr w:type="spellEnd"/>
      <w:r w:rsidRPr="00A17EF8">
        <w:rPr>
          <w:rFonts w:ascii="Verdana" w:hAnsi="Verdana" w:cs="Verdana"/>
          <w:sz w:val="22"/>
          <w:szCs w:val="20"/>
        </w:rPr>
        <w:t xml:space="preserve"> 0 God, be done. If it is necessary that I should fall on the battlefield for my country, I am ready. I have no misgivings about, or lack of confidence in, the cause in which I am engaged, and my courage does not halt or falter. I know how strongly American Civilization now leans upon the triumph of the Government, and how great a debt we owe to those who went before us through the blood and suffering of the Revolution. And I am willing - perfectly willing - to lay down all my joys in this life, to help maintain this Government, and to pay that debt.</w:t>
      </w:r>
    </w:p>
    <w:p w:rsidR="000137A6" w:rsidRPr="00A17EF8" w:rsidRDefault="000137A6" w:rsidP="000137A6">
      <w:pPr>
        <w:widowControl w:val="0"/>
        <w:tabs>
          <w:tab w:val="clear" w:pos="720"/>
        </w:tabs>
        <w:autoSpaceDE w:val="0"/>
        <w:autoSpaceDN w:val="0"/>
        <w:adjustRightInd w:val="0"/>
        <w:ind w:left="180" w:right="180"/>
        <w:rPr>
          <w:rFonts w:ascii="Verdana" w:hAnsi="Verdana" w:cs="Times"/>
          <w:sz w:val="22"/>
          <w:szCs w:val="32"/>
        </w:rPr>
      </w:pPr>
      <w:r w:rsidRPr="00A17EF8">
        <w:rPr>
          <w:rFonts w:ascii="Verdana" w:hAnsi="Verdana" w:cs="Times"/>
          <w:sz w:val="22"/>
          <w:szCs w:val="32"/>
        </w:rPr>
        <w:t> </w:t>
      </w:r>
    </w:p>
    <w:p w:rsidR="000137A6" w:rsidRPr="00A17EF8" w:rsidRDefault="000137A6" w:rsidP="000137A6">
      <w:pPr>
        <w:widowControl w:val="0"/>
        <w:tabs>
          <w:tab w:val="clear" w:pos="720"/>
        </w:tabs>
        <w:autoSpaceDE w:val="0"/>
        <w:autoSpaceDN w:val="0"/>
        <w:adjustRightInd w:val="0"/>
        <w:ind w:left="180" w:right="180"/>
        <w:rPr>
          <w:rFonts w:ascii="Verdana" w:hAnsi="Verdana" w:cs="Times"/>
          <w:sz w:val="22"/>
          <w:szCs w:val="32"/>
        </w:rPr>
      </w:pPr>
      <w:r w:rsidRPr="00A17EF8">
        <w:rPr>
          <w:rFonts w:ascii="Verdana" w:hAnsi="Verdana" w:cs="Verdana"/>
          <w:sz w:val="22"/>
          <w:szCs w:val="20"/>
        </w:rPr>
        <w:t>But, my dear wife, when I know that with my own joys I lay down nearly all of yours, and replace them in this life with cares and sorrows - when, after having eaten for long years the bitter fruit of orphanage myself, I must offer it as their only sustenance to my dear little children - is it weak or dishonorable, while the banner of my purpose floats calmly and proudly in the breeze, that my unbounded love for you, my darling wife and children, should struggle in fierce, though useless, contest with my love of country?</w:t>
      </w:r>
    </w:p>
    <w:p w:rsidR="000137A6" w:rsidRPr="00A17EF8" w:rsidRDefault="000137A6" w:rsidP="000137A6">
      <w:pPr>
        <w:widowControl w:val="0"/>
        <w:tabs>
          <w:tab w:val="clear" w:pos="720"/>
        </w:tabs>
        <w:autoSpaceDE w:val="0"/>
        <w:autoSpaceDN w:val="0"/>
        <w:adjustRightInd w:val="0"/>
        <w:ind w:left="180" w:right="180"/>
        <w:rPr>
          <w:rFonts w:ascii="Verdana" w:hAnsi="Verdana" w:cs="Times"/>
          <w:sz w:val="22"/>
          <w:szCs w:val="32"/>
        </w:rPr>
      </w:pPr>
      <w:r w:rsidRPr="00A17EF8">
        <w:rPr>
          <w:rFonts w:ascii="Verdana" w:hAnsi="Verdana" w:cs="Times"/>
          <w:sz w:val="22"/>
          <w:szCs w:val="32"/>
        </w:rPr>
        <w:t> </w:t>
      </w:r>
    </w:p>
    <w:p w:rsidR="000137A6" w:rsidRPr="00A17EF8" w:rsidRDefault="000137A6" w:rsidP="000137A6">
      <w:pPr>
        <w:widowControl w:val="0"/>
        <w:tabs>
          <w:tab w:val="clear" w:pos="720"/>
        </w:tabs>
        <w:autoSpaceDE w:val="0"/>
        <w:autoSpaceDN w:val="0"/>
        <w:adjustRightInd w:val="0"/>
        <w:ind w:left="180" w:right="180"/>
        <w:rPr>
          <w:rFonts w:ascii="Verdana" w:hAnsi="Verdana" w:cs="Times"/>
          <w:sz w:val="22"/>
          <w:szCs w:val="32"/>
        </w:rPr>
      </w:pPr>
      <w:r w:rsidRPr="00A17EF8">
        <w:rPr>
          <w:rFonts w:ascii="Verdana" w:hAnsi="Verdana" w:cs="Verdana"/>
          <w:sz w:val="22"/>
          <w:szCs w:val="20"/>
        </w:rPr>
        <w:t>I cannot describe to you my feelings on this calm summer night, when two thousand men are sleeping around me, many of them enjoying the last, perhaps, before that of death -- and I, suspicious that Death is creeping behind me with his fatal dart, am communing with God, my country, and thee.</w:t>
      </w:r>
    </w:p>
    <w:p w:rsidR="000137A6" w:rsidRPr="00A17EF8" w:rsidRDefault="000137A6" w:rsidP="000137A6">
      <w:pPr>
        <w:widowControl w:val="0"/>
        <w:tabs>
          <w:tab w:val="clear" w:pos="720"/>
        </w:tabs>
        <w:autoSpaceDE w:val="0"/>
        <w:autoSpaceDN w:val="0"/>
        <w:adjustRightInd w:val="0"/>
        <w:ind w:left="180" w:right="180"/>
        <w:rPr>
          <w:rFonts w:ascii="Verdana" w:hAnsi="Verdana" w:cs="Times"/>
          <w:sz w:val="22"/>
          <w:szCs w:val="32"/>
        </w:rPr>
      </w:pPr>
      <w:r w:rsidRPr="00A17EF8">
        <w:rPr>
          <w:rFonts w:ascii="Verdana" w:hAnsi="Verdana" w:cs="Times"/>
          <w:sz w:val="22"/>
          <w:szCs w:val="32"/>
        </w:rPr>
        <w:t> </w:t>
      </w:r>
    </w:p>
    <w:p w:rsidR="000137A6" w:rsidRPr="00A17EF8" w:rsidRDefault="000137A6" w:rsidP="000137A6">
      <w:pPr>
        <w:widowControl w:val="0"/>
        <w:tabs>
          <w:tab w:val="clear" w:pos="720"/>
        </w:tabs>
        <w:autoSpaceDE w:val="0"/>
        <w:autoSpaceDN w:val="0"/>
        <w:adjustRightInd w:val="0"/>
        <w:ind w:left="180" w:right="180"/>
        <w:rPr>
          <w:rFonts w:ascii="Verdana" w:hAnsi="Verdana" w:cs="Times"/>
          <w:sz w:val="22"/>
          <w:szCs w:val="32"/>
        </w:rPr>
      </w:pPr>
      <w:r w:rsidRPr="00A17EF8">
        <w:rPr>
          <w:rFonts w:ascii="Verdana" w:hAnsi="Verdana" w:cs="Verdana"/>
          <w:sz w:val="22"/>
          <w:szCs w:val="20"/>
        </w:rPr>
        <w:t xml:space="preserve">I have sought most closely and diligently, and often in my breast, for a wrong motive in thus hazarding the happiness of those I loved and I could not find one. </w:t>
      </w:r>
      <w:proofErr w:type="gramStart"/>
      <w:r w:rsidRPr="00A17EF8">
        <w:rPr>
          <w:rFonts w:ascii="Verdana" w:hAnsi="Verdana" w:cs="Verdana"/>
          <w:sz w:val="22"/>
          <w:szCs w:val="20"/>
        </w:rPr>
        <w:t>A pure love of my country and of the principles have</w:t>
      </w:r>
      <w:proofErr w:type="gramEnd"/>
      <w:r w:rsidRPr="00A17EF8">
        <w:rPr>
          <w:rFonts w:ascii="Verdana" w:hAnsi="Verdana" w:cs="Verdana"/>
          <w:sz w:val="22"/>
          <w:szCs w:val="20"/>
        </w:rPr>
        <w:t xml:space="preserve"> often advocated before the people and "the name of honor that I love more than I fear death" have called upon me, and I have obeyed.</w:t>
      </w:r>
    </w:p>
    <w:p w:rsidR="000137A6" w:rsidRPr="00A17EF8" w:rsidRDefault="000137A6" w:rsidP="000137A6">
      <w:pPr>
        <w:widowControl w:val="0"/>
        <w:tabs>
          <w:tab w:val="clear" w:pos="720"/>
        </w:tabs>
        <w:autoSpaceDE w:val="0"/>
        <w:autoSpaceDN w:val="0"/>
        <w:adjustRightInd w:val="0"/>
        <w:ind w:left="180" w:right="180"/>
        <w:rPr>
          <w:rFonts w:ascii="Verdana" w:hAnsi="Verdana" w:cs="Times"/>
          <w:sz w:val="22"/>
          <w:szCs w:val="32"/>
        </w:rPr>
      </w:pPr>
      <w:r w:rsidRPr="00A17EF8">
        <w:rPr>
          <w:rFonts w:ascii="Verdana" w:hAnsi="Verdana" w:cs="Times"/>
          <w:sz w:val="22"/>
          <w:szCs w:val="32"/>
        </w:rPr>
        <w:t> </w:t>
      </w:r>
    </w:p>
    <w:p w:rsidR="000137A6" w:rsidRPr="00A17EF8" w:rsidRDefault="000137A6" w:rsidP="000137A6">
      <w:pPr>
        <w:widowControl w:val="0"/>
        <w:tabs>
          <w:tab w:val="clear" w:pos="720"/>
        </w:tabs>
        <w:autoSpaceDE w:val="0"/>
        <w:autoSpaceDN w:val="0"/>
        <w:adjustRightInd w:val="0"/>
        <w:ind w:left="180" w:right="180"/>
        <w:rPr>
          <w:rFonts w:ascii="Verdana" w:hAnsi="Verdana" w:cs="Times"/>
          <w:sz w:val="22"/>
          <w:szCs w:val="32"/>
        </w:rPr>
      </w:pPr>
      <w:r w:rsidRPr="00A17EF8">
        <w:rPr>
          <w:rFonts w:ascii="Verdana" w:hAnsi="Verdana" w:cs="Verdana"/>
          <w:sz w:val="22"/>
          <w:szCs w:val="20"/>
        </w:rPr>
        <w:t>Sarah, my love for you is deathless, it seems to bind me to you with mighty cables that nothing but Omnipotence could break; and yet my love of Country comes over me like a strong wind and bears me irresistibly on with all these chains to the battlefield.</w:t>
      </w:r>
    </w:p>
    <w:p w:rsidR="000137A6" w:rsidRPr="00A17EF8" w:rsidRDefault="000137A6" w:rsidP="000137A6">
      <w:pPr>
        <w:widowControl w:val="0"/>
        <w:tabs>
          <w:tab w:val="clear" w:pos="720"/>
        </w:tabs>
        <w:autoSpaceDE w:val="0"/>
        <w:autoSpaceDN w:val="0"/>
        <w:adjustRightInd w:val="0"/>
        <w:ind w:left="180" w:right="180"/>
        <w:rPr>
          <w:rFonts w:ascii="Verdana" w:hAnsi="Verdana" w:cs="Times"/>
          <w:sz w:val="22"/>
          <w:szCs w:val="32"/>
        </w:rPr>
      </w:pPr>
      <w:r w:rsidRPr="00A17EF8">
        <w:rPr>
          <w:rFonts w:ascii="Verdana" w:hAnsi="Verdana" w:cs="Times"/>
          <w:sz w:val="22"/>
          <w:szCs w:val="32"/>
        </w:rPr>
        <w:t> </w:t>
      </w:r>
    </w:p>
    <w:p w:rsidR="000137A6" w:rsidRPr="00A17EF8" w:rsidRDefault="000137A6" w:rsidP="000137A6">
      <w:pPr>
        <w:widowControl w:val="0"/>
        <w:tabs>
          <w:tab w:val="clear" w:pos="720"/>
        </w:tabs>
        <w:autoSpaceDE w:val="0"/>
        <w:autoSpaceDN w:val="0"/>
        <w:adjustRightInd w:val="0"/>
        <w:ind w:left="180" w:right="180"/>
        <w:rPr>
          <w:rFonts w:ascii="Verdana" w:hAnsi="Verdana" w:cs="Times"/>
          <w:sz w:val="22"/>
          <w:szCs w:val="32"/>
        </w:rPr>
      </w:pPr>
      <w:r w:rsidRPr="00A17EF8">
        <w:rPr>
          <w:rFonts w:ascii="Verdana" w:hAnsi="Verdana" w:cs="Verdana"/>
          <w:sz w:val="22"/>
          <w:szCs w:val="20"/>
        </w:rPr>
        <w:t>The memories of the blissful moments I have spent with you come creeping over me, and I feel most gratified to God and to you that I have enjoyed them so long. And hard it is for me to give them up and burn to ashes the hopes of future years, when God willing, we might still have lived and loved together and seen our sons grow up to honorable manhood around us. I have, I know, but few and small claims upon Divine Providence, but something whispers to me - perhaps it is the wafted prayer of my little Edgar -- that I shall return to my loved ones unharmed. If I do not, my dear Sarah, never forget how much I love you, and when my last breath escapes me on the battlefield, it will whisper your name.</w:t>
      </w:r>
    </w:p>
    <w:p w:rsidR="000137A6" w:rsidRPr="00A17EF8" w:rsidRDefault="000137A6" w:rsidP="000137A6">
      <w:pPr>
        <w:widowControl w:val="0"/>
        <w:tabs>
          <w:tab w:val="clear" w:pos="720"/>
        </w:tabs>
        <w:autoSpaceDE w:val="0"/>
        <w:autoSpaceDN w:val="0"/>
        <w:adjustRightInd w:val="0"/>
        <w:ind w:left="180" w:right="180"/>
        <w:rPr>
          <w:rFonts w:ascii="Verdana" w:hAnsi="Verdana" w:cs="Times"/>
          <w:sz w:val="22"/>
          <w:szCs w:val="32"/>
        </w:rPr>
      </w:pPr>
      <w:r w:rsidRPr="00A17EF8">
        <w:rPr>
          <w:rFonts w:ascii="Verdana" w:hAnsi="Verdana" w:cs="Times"/>
          <w:sz w:val="22"/>
          <w:szCs w:val="32"/>
        </w:rPr>
        <w:t> </w:t>
      </w:r>
    </w:p>
    <w:p w:rsidR="000137A6" w:rsidRPr="00A17EF8" w:rsidRDefault="000137A6" w:rsidP="000137A6">
      <w:pPr>
        <w:widowControl w:val="0"/>
        <w:tabs>
          <w:tab w:val="clear" w:pos="720"/>
        </w:tabs>
        <w:autoSpaceDE w:val="0"/>
        <w:autoSpaceDN w:val="0"/>
        <w:adjustRightInd w:val="0"/>
        <w:ind w:left="180" w:right="180"/>
        <w:rPr>
          <w:rFonts w:ascii="Verdana" w:hAnsi="Verdana" w:cs="Times"/>
          <w:sz w:val="22"/>
          <w:szCs w:val="32"/>
        </w:rPr>
      </w:pPr>
      <w:r w:rsidRPr="00A17EF8">
        <w:rPr>
          <w:rFonts w:ascii="Verdana" w:hAnsi="Verdana" w:cs="Verdana"/>
          <w:sz w:val="22"/>
          <w:szCs w:val="20"/>
        </w:rPr>
        <w:t>Forgive my many faults, and the many pains I have caused you. How thoughtless and foolish I have oftentimes been! How gladly would I wash out with my tears every little spot upon your happiness, and struggle with all the misfortune of this world, to shield you and my children from harm. But I cannot. I must watch you from the spirit land and hover near you, while you buffet the storms with your precious little freight, and wait with sad patience till we meet to part no more.</w:t>
      </w:r>
    </w:p>
    <w:p w:rsidR="000137A6" w:rsidRPr="00A17EF8" w:rsidRDefault="000137A6" w:rsidP="000137A6">
      <w:pPr>
        <w:widowControl w:val="0"/>
        <w:tabs>
          <w:tab w:val="clear" w:pos="720"/>
        </w:tabs>
        <w:autoSpaceDE w:val="0"/>
        <w:autoSpaceDN w:val="0"/>
        <w:adjustRightInd w:val="0"/>
        <w:ind w:left="180" w:right="180"/>
        <w:rPr>
          <w:rFonts w:ascii="Verdana" w:hAnsi="Verdana" w:cs="Times"/>
          <w:sz w:val="22"/>
          <w:szCs w:val="32"/>
        </w:rPr>
      </w:pPr>
      <w:r w:rsidRPr="00A17EF8">
        <w:rPr>
          <w:rFonts w:ascii="Verdana" w:hAnsi="Verdana" w:cs="Times"/>
          <w:sz w:val="22"/>
          <w:szCs w:val="32"/>
        </w:rPr>
        <w:t> </w:t>
      </w:r>
    </w:p>
    <w:p w:rsidR="000137A6" w:rsidRPr="00A17EF8" w:rsidRDefault="000137A6" w:rsidP="000137A6">
      <w:pPr>
        <w:widowControl w:val="0"/>
        <w:tabs>
          <w:tab w:val="clear" w:pos="720"/>
        </w:tabs>
        <w:autoSpaceDE w:val="0"/>
        <w:autoSpaceDN w:val="0"/>
        <w:adjustRightInd w:val="0"/>
        <w:ind w:left="180" w:right="180"/>
        <w:rPr>
          <w:rFonts w:ascii="Verdana" w:hAnsi="Verdana" w:cs="Times"/>
          <w:sz w:val="22"/>
          <w:szCs w:val="32"/>
        </w:rPr>
      </w:pPr>
      <w:r w:rsidRPr="00A17EF8">
        <w:rPr>
          <w:rFonts w:ascii="Verdana" w:hAnsi="Verdana" w:cs="Verdana"/>
          <w:sz w:val="22"/>
          <w:szCs w:val="20"/>
        </w:rPr>
        <w:t>But, O Sarah! If the dead can come back to this earth and flit unseen around those they loved, I shall always be near you; in the garish day and in the darkest night -- amidst your happiest scenes and gloomiest hours - always, always; and if there be a soft breeze upon your cheek, it shall be my breath; or the cool air fans your throbbing temple, it shall be my spirit passing by.</w:t>
      </w:r>
    </w:p>
    <w:p w:rsidR="000137A6" w:rsidRPr="00A17EF8" w:rsidRDefault="000137A6" w:rsidP="000137A6">
      <w:pPr>
        <w:widowControl w:val="0"/>
        <w:tabs>
          <w:tab w:val="clear" w:pos="720"/>
        </w:tabs>
        <w:autoSpaceDE w:val="0"/>
        <w:autoSpaceDN w:val="0"/>
        <w:adjustRightInd w:val="0"/>
        <w:ind w:left="180" w:right="180"/>
        <w:rPr>
          <w:rFonts w:ascii="Verdana" w:hAnsi="Verdana" w:cs="Times"/>
          <w:sz w:val="22"/>
          <w:szCs w:val="32"/>
        </w:rPr>
      </w:pPr>
      <w:r w:rsidRPr="00A17EF8">
        <w:rPr>
          <w:rFonts w:ascii="Verdana" w:hAnsi="Verdana" w:cs="Times"/>
          <w:sz w:val="22"/>
          <w:szCs w:val="32"/>
        </w:rPr>
        <w:t> </w:t>
      </w:r>
    </w:p>
    <w:p w:rsidR="000137A6" w:rsidRPr="00A17EF8" w:rsidRDefault="000137A6" w:rsidP="000137A6">
      <w:pPr>
        <w:widowControl w:val="0"/>
        <w:tabs>
          <w:tab w:val="clear" w:pos="720"/>
        </w:tabs>
        <w:autoSpaceDE w:val="0"/>
        <w:autoSpaceDN w:val="0"/>
        <w:adjustRightInd w:val="0"/>
        <w:ind w:left="180" w:right="180"/>
        <w:rPr>
          <w:rFonts w:ascii="Verdana" w:hAnsi="Verdana" w:cs="Times"/>
          <w:sz w:val="22"/>
          <w:szCs w:val="32"/>
        </w:rPr>
      </w:pPr>
      <w:r w:rsidRPr="00A17EF8">
        <w:rPr>
          <w:rFonts w:ascii="Verdana" w:hAnsi="Verdana" w:cs="Verdana"/>
          <w:sz w:val="22"/>
          <w:szCs w:val="20"/>
        </w:rPr>
        <w:t>Sarah, do not mourn me dead; think I am gone and wait for thee, for we shall meet again.</w:t>
      </w:r>
    </w:p>
    <w:p w:rsidR="000137A6" w:rsidRPr="00A17EF8" w:rsidRDefault="000137A6" w:rsidP="000137A6">
      <w:pPr>
        <w:widowControl w:val="0"/>
        <w:tabs>
          <w:tab w:val="clear" w:pos="720"/>
        </w:tabs>
        <w:autoSpaceDE w:val="0"/>
        <w:autoSpaceDN w:val="0"/>
        <w:adjustRightInd w:val="0"/>
        <w:ind w:left="180" w:right="180"/>
        <w:rPr>
          <w:rFonts w:ascii="Verdana" w:hAnsi="Verdana" w:cs="Times"/>
          <w:sz w:val="22"/>
          <w:szCs w:val="32"/>
        </w:rPr>
      </w:pPr>
      <w:r w:rsidRPr="00A17EF8">
        <w:rPr>
          <w:rFonts w:ascii="Verdana" w:hAnsi="Verdana" w:cs="Times"/>
          <w:sz w:val="22"/>
          <w:szCs w:val="32"/>
        </w:rPr>
        <w:t> </w:t>
      </w:r>
    </w:p>
    <w:p w:rsidR="000137A6" w:rsidRPr="00A17EF8" w:rsidRDefault="000137A6" w:rsidP="000137A6">
      <w:pPr>
        <w:widowControl w:val="0"/>
        <w:tabs>
          <w:tab w:val="clear" w:pos="720"/>
        </w:tabs>
        <w:autoSpaceDE w:val="0"/>
        <w:autoSpaceDN w:val="0"/>
        <w:adjustRightInd w:val="0"/>
        <w:ind w:left="180" w:right="180"/>
        <w:rPr>
          <w:rFonts w:ascii="Verdana" w:hAnsi="Verdana" w:cs="Times"/>
          <w:sz w:val="22"/>
          <w:szCs w:val="32"/>
        </w:rPr>
      </w:pPr>
      <w:r w:rsidRPr="00A17EF8">
        <w:rPr>
          <w:rFonts w:ascii="Verdana" w:hAnsi="Verdana" w:cs="Verdana"/>
          <w:sz w:val="22"/>
          <w:szCs w:val="20"/>
        </w:rPr>
        <w:t xml:space="preserve">As for my little boys, they will grow as I have done, and never know a father's love and care. Little Willie is too young to remember me long, and my </w:t>
      </w:r>
      <w:proofErr w:type="gramStart"/>
      <w:r w:rsidRPr="00A17EF8">
        <w:rPr>
          <w:rFonts w:ascii="Verdana" w:hAnsi="Verdana" w:cs="Verdana"/>
          <w:sz w:val="22"/>
          <w:szCs w:val="20"/>
        </w:rPr>
        <w:t>blue eyed</w:t>
      </w:r>
      <w:proofErr w:type="gramEnd"/>
      <w:r w:rsidRPr="00A17EF8">
        <w:rPr>
          <w:rFonts w:ascii="Verdana" w:hAnsi="Verdana" w:cs="Verdana"/>
          <w:sz w:val="22"/>
          <w:szCs w:val="20"/>
        </w:rPr>
        <w:t xml:space="preserve"> Edgar will keep my frolics with him among the dimmest memories of his childhood. Sarah, I have unlimited confidence in your maternal care and your development of their characters. Tell my two mothers his and hers I call God's blessing upon them. O Sarah, I wait for you there! Come to me, and lead thither my children.</w:t>
      </w:r>
    </w:p>
    <w:p w:rsidR="000137A6" w:rsidRPr="00A17EF8" w:rsidRDefault="000137A6" w:rsidP="000137A6">
      <w:pPr>
        <w:widowControl w:val="0"/>
        <w:tabs>
          <w:tab w:val="clear" w:pos="720"/>
        </w:tabs>
        <w:autoSpaceDE w:val="0"/>
        <w:autoSpaceDN w:val="0"/>
        <w:adjustRightInd w:val="0"/>
        <w:ind w:left="180" w:right="180"/>
        <w:rPr>
          <w:rFonts w:ascii="Verdana" w:hAnsi="Verdana" w:cs="Times"/>
          <w:sz w:val="22"/>
          <w:szCs w:val="32"/>
        </w:rPr>
      </w:pPr>
      <w:r w:rsidRPr="00A17EF8">
        <w:rPr>
          <w:rFonts w:ascii="Verdana" w:hAnsi="Verdana" w:cs="Times"/>
          <w:sz w:val="22"/>
          <w:szCs w:val="32"/>
        </w:rPr>
        <w:t> </w:t>
      </w:r>
    </w:p>
    <w:p w:rsidR="002A0D34" w:rsidRPr="00A17EF8" w:rsidRDefault="00374A2E" w:rsidP="000137A6">
      <w:pPr>
        <w:rPr>
          <w:rFonts w:ascii="Verdana" w:hAnsi="Verdana" w:cs="Verdana"/>
          <w:sz w:val="22"/>
          <w:szCs w:val="20"/>
        </w:rPr>
      </w:pPr>
      <w:r w:rsidRPr="00A17EF8">
        <w:rPr>
          <w:rFonts w:ascii="Verdana" w:hAnsi="Verdana" w:cs="Verdana"/>
          <w:sz w:val="22"/>
          <w:szCs w:val="20"/>
        </w:rPr>
        <w:t xml:space="preserve">  </w:t>
      </w:r>
      <w:r w:rsidR="000137A6" w:rsidRPr="00A17EF8">
        <w:rPr>
          <w:rFonts w:ascii="Verdana" w:hAnsi="Verdana" w:cs="Verdana"/>
          <w:sz w:val="22"/>
          <w:szCs w:val="20"/>
        </w:rPr>
        <w:t>Sullivan</w:t>
      </w:r>
    </w:p>
    <w:p w:rsidR="002A0D34" w:rsidRPr="00A17EF8" w:rsidRDefault="002A0D34" w:rsidP="000137A6">
      <w:pPr>
        <w:rPr>
          <w:rFonts w:ascii="Verdana" w:hAnsi="Verdana" w:cs="Verdana"/>
          <w:sz w:val="22"/>
          <w:szCs w:val="20"/>
        </w:rPr>
      </w:pPr>
    </w:p>
    <w:p w:rsidR="00B1391A" w:rsidRPr="00A17EF8" w:rsidRDefault="00B1391A" w:rsidP="000137A6">
      <w:pPr>
        <w:rPr>
          <w:rFonts w:ascii="Verdana" w:hAnsi="Verdana" w:cs="Verdana"/>
          <w:sz w:val="22"/>
          <w:szCs w:val="20"/>
        </w:rPr>
      </w:pPr>
    </w:p>
    <w:p w:rsidR="00B1391A" w:rsidRPr="00A17EF8" w:rsidRDefault="00B1391A" w:rsidP="000137A6">
      <w:pPr>
        <w:rPr>
          <w:rFonts w:ascii="Verdana" w:hAnsi="Verdana" w:cs="Verdana"/>
          <w:sz w:val="18"/>
          <w:szCs w:val="20"/>
        </w:rPr>
      </w:pPr>
      <w:r w:rsidRPr="00A17EF8">
        <w:rPr>
          <w:rFonts w:ascii="Verdana" w:hAnsi="Verdana" w:cs="Verdana"/>
          <w:sz w:val="18"/>
          <w:szCs w:val="20"/>
        </w:rPr>
        <w:t xml:space="preserve">Source: </w:t>
      </w:r>
      <w:hyperlink r:id="rId6" w:history="1">
        <w:r w:rsidRPr="00A17EF8">
          <w:rPr>
            <w:rStyle w:val="Hyperlink"/>
            <w:rFonts w:ascii="Verdana" w:hAnsi="Verdana" w:cs="Verdana"/>
            <w:sz w:val="18"/>
            <w:szCs w:val="20"/>
          </w:rPr>
          <w:t>http://www.pbs.org/civilwar/war/ballou_letter.html</w:t>
        </w:r>
      </w:hyperlink>
    </w:p>
    <w:p w:rsidR="002A0D34" w:rsidRPr="00A17EF8" w:rsidRDefault="002A0D34" w:rsidP="000137A6">
      <w:pPr>
        <w:rPr>
          <w:rFonts w:ascii="Verdana" w:hAnsi="Verdana" w:cs="Verdana"/>
          <w:sz w:val="22"/>
          <w:szCs w:val="20"/>
        </w:rPr>
      </w:pPr>
    </w:p>
    <w:p w:rsidR="002A0D34" w:rsidRPr="00A17EF8" w:rsidRDefault="002A0D34" w:rsidP="008C562F">
      <w:pPr>
        <w:jc w:val="center"/>
        <w:rPr>
          <w:rFonts w:ascii="Verdana" w:hAnsi="Verdana" w:cs="Verdana"/>
          <w:b/>
          <w:iCs/>
          <w:sz w:val="22"/>
          <w:szCs w:val="22"/>
          <w:u w:val="single"/>
        </w:rPr>
      </w:pPr>
    </w:p>
    <w:sectPr w:rsidR="002A0D34" w:rsidRPr="00A17EF8" w:rsidSect="00C62DA0">
      <w:headerReference w:type="even" r:id="rId7"/>
      <w:headerReference w:type="default" r:id="rId8"/>
      <w:pgSz w:w="12240" w:h="15840"/>
      <w:pgMar w:top="1440" w:right="1800" w:bottom="1440" w:left="1800" w:gutter="0"/>
      <w:titlePg/>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Verdana">
    <w:panose1 w:val="020B0604030504040204"/>
    <w:charset w:val="00"/>
    <w:family w:val="auto"/>
    <w:pitch w:val="variable"/>
    <w:sig w:usb0="00000003" w:usb1="00000000" w:usb2="00000000" w:usb3="00000000" w:csb0="00000001"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Tahoma">
    <w:panose1 w:val="020B060403050404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header1.xml><?xml version="1.0" encoding="utf-8"?>
<w:hd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2DA0" w:rsidRDefault="00C62DA0" w:rsidP="00475A1D">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C62DA0" w:rsidRDefault="00C62DA0" w:rsidP="00C62DA0">
    <w:pPr>
      <w:pStyle w:val="Header"/>
      <w:ind w:right="360"/>
    </w:pPr>
  </w:p>
</w:hdr>
</file>

<file path=word/header2.xml><?xml version="1.0" encoding="utf-8"?>
<w:hd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2DA0" w:rsidRDefault="00C62DA0" w:rsidP="00475A1D">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rsidR="00C62DA0" w:rsidRDefault="00C62DA0" w:rsidP="00C62DA0">
    <w:pPr>
      <w:pStyle w:val="Header"/>
      <w:ind w:right="360"/>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embedSystemFonts/>
  <w:proofState w:spelling="clean" w:grammar="clean"/>
  <w:doNotTrackMoves/>
  <w:defaultTabStop w:val="720"/>
  <w:drawingGridHorizontalSpacing w:val="360"/>
  <w:drawingGridVerticalSpacing w:val="360"/>
  <w:displayHorizontalDrawingGridEvery w:val="0"/>
  <w:displayVerticalDrawingGridEvery w:val="0"/>
  <w:characterSpacingControl w:val="doNotCompress"/>
  <w:savePreviewPicture/>
  <w:compat>
    <w:doNotAutofitConstrainedTables/>
    <w:splitPgBreakAndParaMark/>
    <w:doNotVertAlignCellWithSp/>
    <w:doNotBreakConstrainedForcedTable/>
    <w:useAnsiKerningPairs/>
    <w:cachedColBalance/>
  </w:compat>
  <w:rsids>
    <w:rsidRoot w:val="000137A6"/>
    <w:rsid w:val="000137A6"/>
    <w:rsid w:val="00181B7F"/>
    <w:rsid w:val="001B33D6"/>
    <w:rsid w:val="00200CEE"/>
    <w:rsid w:val="002A0D34"/>
    <w:rsid w:val="00374A2E"/>
    <w:rsid w:val="00691BC0"/>
    <w:rsid w:val="00764C73"/>
    <w:rsid w:val="007751E7"/>
    <w:rsid w:val="007E38BD"/>
    <w:rsid w:val="008C562F"/>
    <w:rsid w:val="00905224"/>
    <w:rsid w:val="00A17EF8"/>
    <w:rsid w:val="00A6203E"/>
    <w:rsid w:val="00A843A3"/>
    <w:rsid w:val="00B1391A"/>
    <w:rsid w:val="00C009C9"/>
    <w:rsid w:val="00C62DA0"/>
    <w:rsid w:val="00CE0A02"/>
    <w:rsid w:val="00D42661"/>
    <w:rsid w:val="00DF65F1"/>
    <w:rsid w:val="00E27DB3"/>
    <w:rsid w:val="00F66E0E"/>
    <w:rsid w:val="00FD1E0A"/>
  </w:rsids>
  <m:mathPr>
    <m:mathFont m:val="Abadi MT Condensed Light"/>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imes New Roman"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415F"/>
    <w:pPr>
      <w:tabs>
        <w:tab w:val="left" w:pos="720"/>
      </w:tabs>
    </w:pPr>
    <w:rPr>
      <w:rFonts w:ascii="Times New Roman" w:hAnsi="Times New Roman" w:cs="Times New Roman"/>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character" w:styleId="Hyperlink">
    <w:name w:val="Hyperlink"/>
    <w:basedOn w:val="DefaultParagraphFont"/>
    <w:uiPriority w:val="99"/>
    <w:semiHidden/>
    <w:unhideWhenUsed/>
    <w:rsid w:val="00B1391A"/>
    <w:rPr>
      <w:color w:val="0000FF" w:themeColor="hyperlink"/>
      <w:u w:val="single"/>
    </w:rPr>
  </w:style>
  <w:style w:type="paragraph" w:styleId="Header">
    <w:name w:val="header"/>
    <w:basedOn w:val="Normal"/>
    <w:link w:val="HeaderChar"/>
    <w:uiPriority w:val="99"/>
    <w:semiHidden/>
    <w:unhideWhenUsed/>
    <w:rsid w:val="00C62DA0"/>
    <w:pPr>
      <w:tabs>
        <w:tab w:val="clear" w:pos="720"/>
        <w:tab w:val="center" w:pos="4320"/>
        <w:tab w:val="right" w:pos="8640"/>
      </w:tabs>
    </w:pPr>
  </w:style>
  <w:style w:type="character" w:customStyle="1" w:styleId="HeaderChar">
    <w:name w:val="Header Char"/>
    <w:basedOn w:val="DefaultParagraphFont"/>
    <w:link w:val="Header"/>
    <w:uiPriority w:val="99"/>
    <w:semiHidden/>
    <w:rsid w:val="00C62DA0"/>
    <w:rPr>
      <w:rFonts w:ascii="Times New Roman" w:hAnsi="Times New Roman" w:cs="Times New Roman"/>
    </w:rPr>
  </w:style>
  <w:style w:type="character" w:styleId="PageNumber">
    <w:name w:val="page number"/>
    <w:basedOn w:val="DefaultParagraphFont"/>
    <w:uiPriority w:val="99"/>
    <w:semiHidden/>
    <w:unhideWhenUsed/>
    <w:rsid w:val="00C62DA0"/>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hyperlink" Target="http://avalon.law.yale.edu/19th_century/jack01.asp" TargetMode="External"/><Relationship Id="rId5" Type="http://schemas.openxmlformats.org/officeDocument/2006/relationships/hyperlink" Target="http://www.nps.gov/museum/exhibits/arho/exb/Military/ARHO-5623-Copy-of-RE-Lee-Le.html" TargetMode="External"/><Relationship Id="rId6" Type="http://schemas.openxmlformats.org/officeDocument/2006/relationships/hyperlink" Target="http://www.pbs.org/civilwar/war/ballou_letter.html" TargetMode="External"/><Relationship Id="rId7" Type="http://schemas.openxmlformats.org/officeDocument/2006/relationships/header" Target="header1.xml"/><Relationship Id="rId8" Type="http://schemas.openxmlformats.org/officeDocument/2006/relationships/header" Target="header2.xm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344</TotalTime>
  <Pages>10</Pages>
  <Words>3213</Words>
  <Characters>18316</Characters>
  <Application>Microsoft Macintosh Word</Application>
  <DocSecurity>0</DocSecurity>
  <Lines>152</Lines>
  <Paragraphs>36</Paragraphs>
  <ScaleCrop>false</ScaleCrop>
  <LinksUpToDate>false</LinksUpToDate>
  <CharactersWithSpaces>22493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Jennifer Weber</cp:lastModifiedBy>
  <cp:revision>8</cp:revision>
  <dcterms:created xsi:type="dcterms:W3CDTF">2012-02-04T14:42:00Z</dcterms:created>
  <dcterms:modified xsi:type="dcterms:W3CDTF">2012-02-08T00:39:00Z</dcterms:modified>
</cp:coreProperties>
</file>